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CE8B" w14:textId="77777777" w:rsidR="00103C5A" w:rsidRPr="00494E48" w:rsidRDefault="00103C5A" w:rsidP="00AC1F92">
      <w:pPr>
        <w:spacing w:after="0" w:line="240" w:lineRule="auto"/>
        <w:rPr>
          <w:rFonts w:ascii="Arial" w:hAnsi="Arial" w:cs="Arial"/>
        </w:rPr>
      </w:pPr>
      <w:r w:rsidRPr="00494E48">
        <w:rPr>
          <w:rFonts w:ascii="Arial" w:hAnsi="Arial" w:cs="Arial"/>
        </w:rPr>
        <w:tab/>
      </w:r>
      <w:r w:rsidRPr="00494E48">
        <w:rPr>
          <w:rFonts w:ascii="Arial" w:hAnsi="Arial" w:cs="Arial"/>
        </w:rPr>
        <w:tab/>
      </w:r>
    </w:p>
    <w:p w14:paraId="71EB84C8" w14:textId="77777777" w:rsidR="00261131" w:rsidRPr="00494E48" w:rsidRDefault="00261131" w:rsidP="00AC1F92">
      <w:pPr>
        <w:spacing w:after="0" w:line="240" w:lineRule="auto"/>
        <w:jc w:val="center"/>
        <w:rPr>
          <w:rFonts w:ascii="Arial" w:hAnsi="Arial" w:cs="Arial"/>
        </w:rPr>
      </w:pPr>
    </w:p>
    <w:p w14:paraId="7351E823" w14:textId="77777777" w:rsidR="00103C5A" w:rsidRPr="00494E48" w:rsidRDefault="00103C5A" w:rsidP="00AC1F92">
      <w:pPr>
        <w:spacing w:after="0" w:line="240" w:lineRule="auto"/>
        <w:rPr>
          <w:rFonts w:ascii="Arial" w:hAnsi="Arial" w:cs="Arial"/>
        </w:rPr>
      </w:pPr>
    </w:p>
    <w:p w14:paraId="28436DBE" w14:textId="77777777" w:rsidR="00261131" w:rsidRPr="00494E48" w:rsidRDefault="00261131" w:rsidP="00AC1F92">
      <w:pPr>
        <w:spacing w:after="0"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1"/>
        <w:gridCol w:w="8235"/>
      </w:tblGrid>
      <w:tr w:rsidR="000C1D90" w:rsidRPr="00494E48" w14:paraId="1A17775F" w14:textId="77777777" w:rsidTr="000C1D90">
        <w:trPr>
          <w:trHeight w:val="851"/>
        </w:trPr>
        <w:tc>
          <w:tcPr>
            <w:tcW w:w="2221" w:type="dxa"/>
          </w:tcPr>
          <w:p w14:paraId="3DD5E292" w14:textId="77777777" w:rsidR="000C1D90" w:rsidRPr="00494E48" w:rsidRDefault="000C1D90" w:rsidP="00AC1F92">
            <w:pPr>
              <w:spacing w:after="0" w:line="240" w:lineRule="auto"/>
              <w:rPr>
                <w:rFonts w:ascii="Arial" w:hAnsi="Arial" w:cs="Arial"/>
                <w:b/>
              </w:rPr>
            </w:pPr>
          </w:p>
          <w:p w14:paraId="5161DEFE" w14:textId="77777777" w:rsidR="000C1D90" w:rsidRPr="00494E48" w:rsidRDefault="000C1D90" w:rsidP="00AC1F92">
            <w:pPr>
              <w:spacing w:after="0" w:line="240" w:lineRule="auto"/>
              <w:rPr>
                <w:rFonts w:ascii="Arial" w:hAnsi="Arial" w:cs="Arial"/>
                <w:b/>
              </w:rPr>
            </w:pPr>
            <w:r w:rsidRPr="00494E48">
              <w:rPr>
                <w:rFonts w:ascii="Arial" w:hAnsi="Arial" w:cs="Arial"/>
                <w:b/>
              </w:rPr>
              <w:t>Job Title:</w:t>
            </w:r>
          </w:p>
        </w:tc>
        <w:tc>
          <w:tcPr>
            <w:tcW w:w="8235" w:type="dxa"/>
          </w:tcPr>
          <w:p w14:paraId="55CFA5C6" w14:textId="61F31562" w:rsidR="000C1D90" w:rsidRPr="00494E48" w:rsidRDefault="000C1D90" w:rsidP="00AC1F92">
            <w:pPr>
              <w:spacing w:after="0" w:line="240" w:lineRule="auto"/>
              <w:rPr>
                <w:rFonts w:ascii="Arial" w:hAnsi="Arial" w:cs="Arial"/>
                <w:bCs/>
              </w:rPr>
            </w:pPr>
            <w:r w:rsidRPr="00494E48">
              <w:rPr>
                <w:rFonts w:ascii="Arial" w:hAnsi="Arial" w:cs="Arial"/>
                <w:bCs/>
              </w:rPr>
              <w:t>Apprenticeship Tutor</w:t>
            </w:r>
          </w:p>
        </w:tc>
      </w:tr>
      <w:tr w:rsidR="000C1D90" w:rsidRPr="00494E48" w14:paraId="03811DF4" w14:textId="77777777" w:rsidTr="000C1D90">
        <w:trPr>
          <w:trHeight w:val="851"/>
        </w:trPr>
        <w:tc>
          <w:tcPr>
            <w:tcW w:w="2221" w:type="dxa"/>
          </w:tcPr>
          <w:p w14:paraId="114B3435" w14:textId="77777777" w:rsidR="000C1D90" w:rsidRPr="00494E48" w:rsidRDefault="000C1D90" w:rsidP="00AC1F92">
            <w:pPr>
              <w:spacing w:after="0" w:line="240" w:lineRule="auto"/>
              <w:rPr>
                <w:rFonts w:ascii="Arial" w:hAnsi="Arial" w:cs="Arial"/>
                <w:b/>
              </w:rPr>
            </w:pPr>
          </w:p>
          <w:p w14:paraId="0D1E8DAE" w14:textId="77777777" w:rsidR="000C1D90" w:rsidRPr="00494E48" w:rsidRDefault="000C1D90" w:rsidP="00AC1F92">
            <w:pPr>
              <w:spacing w:after="0" w:line="240" w:lineRule="auto"/>
              <w:rPr>
                <w:rFonts w:ascii="Arial" w:hAnsi="Arial" w:cs="Arial"/>
                <w:b/>
              </w:rPr>
            </w:pPr>
            <w:r w:rsidRPr="00494E48">
              <w:rPr>
                <w:rFonts w:ascii="Arial" w:hAnsi="Arial" w:cs="Arial"/>
                <w:b/>
              </w:rPr>
              <w:t>Department:</w:t>
            </w:r>
          </w:p>
          <w:p w14:paraId="682DF711" w14:textId="77777777" w:rsidR="000C1D90" w:rsidRPr="00494E48" w:rsidRDefault="000C1D90" w:rsidP="00AC1F92">
            <w:pPr>
              <w:spacing w:after="0" w:line="240" w:lineRule="auto"/>
              <w:rPr>
                <w:rFonts w:ascii="Arial" w:hAnsi="Arial" w:cs="Arial"/>
                <w:b/>
              </w:rPr>
            </w:pPr>
          </w:p>
        </w:tc>
        <w:tc>
          <w:tcPr>
            <w:tcW w:w="8235" w:type="dxa"/>
          </w:tcPr>
          <w:p w14:paraId="519CB2B8" w14:textId="45884D82" w:rsidR="000C1D90" w:rsidRPr="00494E48" w:rsidRDefault="000C1D90" w:rsidP="00AC1F92">
            <w:pPr>
              <w:spacing w:after="0" w:line="240" w:lineRule="auto"/>
              <w:rPr>
                <w:rFonts w:ascii="Arial" w:hAnsi="Arial" w:cs="Arial"/>
                <w:bCs/>
              </w:rPr>
            </w:pPr>
            <w:r w:rsidRPr="00494E48">
              <w:rPr>
                <w:rFonts w:ascii="Arial" w:hAnsi="Arial" w:cs="Arial"/>
                <w:bCs/>
              </w:rPr>
              <w:t>BPIF Training</w:t>
            </w:r>
          </w:p>
        </w:tc>
      </w:tr>
      <w:tr w:rsidR="000C1D90" w:rsidRPr="00494E48" w14:paraId="3137D2F1" w14:textId="77777777" w:rsidTr="000C1D90">
        <w:trPr>
          <w:trHeight w:val="851"/>
        </w:trPr>
        <w:tc>
          <w:tcPr>
            <w:tcW w:w="2221" w:type="dxa"/>
          </w:tcPr>
          <w:p w14:paraId="0B66DCB4" w14:textId="77777777" w:rsidR="000C1D90" w:rsidRPr="00494E48" w:rsidRDefault="000C1D90" w:rsidP="00AC1F92">
            <w:pPr>
              <w:spacing w:after="0" w:line="240" w:lineRule="auto"/>
              <w:rPr>
                <w:rFonts w:ascii="Arial" w:hAnsi="Arial" w:cs="Arial"/>
                <w:b/>
              </w:rPr>
            </w:pPr>
          </w:p>
          <w:p w14:paraId="042DAEAD" w14:textId="77777777" w:rsidR="000C1D90" w:rsidRPr="00494E48" w:rsidRDefault="000C1D90" w:rsidP="00AC1F92">
            <w:pPr>
              <w:spacing w:after="0" w:line="240" w:lineRule="auto"/>
              <w:rPr>
                <w:rFonts w:ascii="Arial" w:hAnsi="Arial" w:cs="Arial"/>
                <w:b/>
              </w:rPr>
            </w:pPr>
            <w:r w:rsidRPr="00494E48">
              <w:rPr>
                <w:rFonts w:ascii="Arial" w:hAnsi="Arial" w:cs="Arial"/>
                <w:b/>
              </w:rPr>
              <w:t>Location:</w:t>
            </w:r>
          </w:p>
        </w:tc>
        <w:tc>
          <w:tcPr>
            <w:tcW w:w="8235" w:type="dxa"/>
          </w:tcPr>
          <w:p w14:paraId="0529D75E" w14:textId="6D1BE16D" w:rsidR="000C1D90" w:rsidRPr="00494E48" w:rsidRDefault="000C1D90" w:rsidP="00AC1F92">
            <w:pPr>
              <w:spacing w:after="0" w:line="240" w:lineRule="auto"/>
              <w:rPr>
                <w:rFonts w:ascii="Arial" w:hAnsi="Arial" w:cs="Arial"/>
                <w:bCs/>
              </w:rPr>
            </w:pPr>
            <w:r w:rsidRPr="00494E48">
              <w:rPr>
                <w:rFonts w:ascii="Arial" w:hAnsi="Arial" w:cs="Arial"/>
                <w:bCs/>
              </w:rPr>
              <w:t>Hybrid (a mix of home based and on-site visits)</w:t>
            </w:r>
          </w:p>
        </w:tc>
      </w:tr>
      <w:tr w:rsidR="000C1D90" w:rsidRPr="00494E48" w14:paraId="3409376B" w14:textId="77777777" w:rsidTr="000C1D90">
        <w:trPr>
          <w:trHeight w:val="851"/>
        </w:trPr>
        <w:tc>
          <w:tcPr>
            <w:tcW w:w="2221" w:type="dxa"/>
          </w:tcPr>
          <w:p w14:paraId="45A43E51" w14:textId="77777777" w:rsidR="000C1D90" w:rsidRPr="00494E48" w:rsidRDefault="000C1D90" w:rsidP="00AC1F92">
            <w:pPr>
              <w:spacing w:after="0" w:line="240" w:lineRule="auto"/>
              <w:rPr>
                <w:rFonts w:ascii="Arial" w:hAnsi="Arial" w:cs="Arial"/>
                <w:b/>
              </w:rPr>
            </w:pPr>
          </w:p>
          <w:p w14:paraId="48F7904D" w14:textId="77777777" w:rsidR="000C1D90" w:rsidRPr="00494E48" w:rsidRDefault="000C1D90" w:rsidP="00AC1F92">
            <w:pPr>
              <w:spacing w:after="0" w:line="240" w:lineRule="auto"/>
              <w:rPr>
                <w:rFonts w:ascii="Arial" w:hAnsi="Arial" w:cs="Arial"/>
                <w:b/>
              </w:rPr>
            </w:pPr>
            <w:r w:rsidRPr="00494E48">
              <w:rPr>
                <w:rFonts w:ascii="Arial" w:hAnsi="Arial" w:cs="Arial"/>
                <w:b/>
              </w:rPr>
              <w:t>Responsible to:</w:t>
            </w:r>
          </w:p>
          <w:p w14:paraId="5C67C2DF" w14:textId="77777777" w:rsidR="000C1D90" w:rsidRPr="00494E48" w:rsidRDefault="000C1D90" w:rsidP="00AC1F92">
            <w:pPr>
              <w:spacing w:after="0" w:line="240" w:lineRule="auto"/>
              <w:rPr>
                <w:rFonts w:ascii="Arial" w:hAnsi="Arial" w:cs="Arial"/>
                <w:b/>
              </w:rPr>
            </w:pPr>
          </w:p>
        </w:tc>
        <w:tc>
          <w:tcPr>
            <w:tcW w:w="8235" w:type="dxa"/>
          </w:tcPr>
          <w:p w14:paraId="407A6F36" w14:textId="6A3C24A4" w:rsidR="000C1D90" w:rsidRPr="00494E48" w:rsidRDefault="000C1D90" w:rsidP="00AC1F92">
            <w:pPr>
              <w:spacing w:after="0" w:line="240" w:lineRule="auto"/>
              <w:rPr>
                <w:rFonts w:ascii="Arial" w:hAnsi="Arial" w:cs="Arial"/>
                <w:bCs/>
              </w:rPr>
            </w:pPr>
            <w:r w:rsidRPr="00494E48">
              <w:rPr>
                <w:rFonts w:ascii="Arial" w:hAnsi="Arial" w:cs="Arial"/>
                <w:bCs/>
              </w:rPr>
              <w:t>Head of Performance</w:t>
            </w:r>
          </w:p>
        </w:tc>
      </w:tr>
      <w:tr w:rsidR="000301F3" w:rsidRPr="00494E48" w14:paraId="1FCD4564" w14:textId="77777777" w:rsidTr="000C1D90">
        <w:trPr>
          <w:trHeight w:val="851"/>
        </w:trPr>
        <w:tc>
          <w:tcPr>
            <w:tcW w:w="2221" w:type="dxa"/>
          </w:tcPr>
          <w:p w14:paraId="1030A66C" w14:textId="77777777" w:rsidR="000301F3" w:rsidRPr="00494E48" w:rsidRDefault="000301F3" w:rsidP="00AC1F92">
            <w:pPr>
              <w:spacing w:after="0" w:line="240" w:lineRule="auto"/>
              <w:rPr>
                <w:rFonts w:ascii="Arial" w:hAnsi="Arial" w:cs="Arial"/>
                <w:b/>
              </w:rPr>
            </w:pPr>
          </w:p>
          <w:p w14:paraId="0591BA89" w14:textId="534E07CF" w:rsidR="000301F3" w:rsidRPr="00494E48" w:rsidRDefault="000301F3" w:rsidP="00AC1F92">
            <w:pPr>
              <w:spacing w:after="0" w:line="240" w:lineRule="auto"/>
              <w:rPr>
                <w:rFonts w:ascii="Arial" w:hAnsi="Arial" w:cs="Arial"/>
                <w:b/>
              </w:rPr>
            </w:pPr>
            <w:r w:rsidRPr="00494E48">
              <w:rPr>
                <w:rFonts w:ascii="Arial" w:hAnsi="Arial" w:cs="Arial"/>
                <w:b/>
              </w:rPr>
              <w:t>Salary:</w:t>
            </w:r>
          </w:p>
        </w:tc>
        <w:tc>
          <w:tcPr>
            <w:tcW w:w="8235" w:type="dxa"/>
          </w:tcPr>
          <w:p w14:paraId="42ADC78D" w14:textId="22A23331" w:rsidR="000301F3" w:rsidRPr="00494E48" w:rsidRDefault="000C1D90" w:rsidP="00AC1F92">
            <w:pPr>
              <w:spacing w:after="0" w:line="240" w:lineRule="auto"/>
              <w:rPr>
                <w:rFonts w:ascii="Arial" w:hAnsi="Arial" w:cs="Arial"/>
              </w:rPr>
            </w:pPr>
            <w:r w:rsidRPr="00494E48">
              <w:rPr>
                <w:rFonts w:ascii="Arial" w:hAnsi="Arial" w:cs="Arial"/>
              </w:rPr>
              <w:t>£</w:t>
            </w:r>
            <w:r w:rsidR="00C810D3">
              <w:rPr>
                <w:rFonts w:ascii="Arial" w:hAnsi="Arial" w:cs="Arial"/>
              </w:rPr>
              <w:t>30</w:t>
            </w:r>
            <w:r w:rsidRPr="00494E48">
              <w:rPr>
                <w:rFonts w:ascii="Arial" w:hAnsi="Arial" w:cs="Arial"/>
              </w:rPr>
              <w:t>,000 - £3</w:t>
            </w:r>
            <w:r w:rsidR="00C810D3">
              <w:rPr>
                <w:rFonts w:ascii="Arial" w:hAnsi="Arial" w:cs="Arial"/>
              </w:rPr>
              <w:t>5</w:t>
            </w:r>
            <w:r w:rsidRPr="00494E48">
              <w:rPr>
                <w:rFonts w:ascii="Arial" w:hAnsi="Arial" w:cs="Arial"/>
              </w:rPr>
              <w:t>,000</w:t>
            </w:r>
          </w:p>
        </w:tc>
      </w:tr>
    </w:tbl>
    <w:p w14:paraId="609FE4AD" w14:textId="77777777" w:rsidR="00103C5A" w:rsidRPr="00494E48" w:rsidRDefault="00103C5A" w:rsidP="00AC1F9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03C5A" w:rsidRPr="00494E48" w14:paraId="1A62435C" w14:textId="77777777" w:rsidTr="000D4B06">
        <w:tc>
          <w:tcPr>
            <w:tcW w:w="10456" w:type="dxa"/>
          </w:tcPr>
          <w:p w14:paraId="72F3B281" w14:textId="77777777" w:rsidR="004A5AF2" w:rsidRPr="004A5AF2" w:rsidRDefault="004A5AF2" w:rsidP="00AC1F92">
            <w:pPr>
              <w:spacing w:after="0" w:line="240" w:lineRule="auto"/>
              <w:rPr>
                <w:rFonts w:ascii="Arial" w:hAnsi="Arial" w:cs="Arial"/>
                <w:b/>
                <w:bCs/>
                <w:lang w:eastAsia="en-GB"/>
              </w:rPr>
            </w:pPr>
            <w:r w:rsidRPr="004A5AF2">
              <w:rPr>
                <w:rFonts w:ascii="Arial" w:hAnsi="Arial" w:cs="Arial"/>
                <w:b/>
                <w:bCs/>
                <w:lang w:eastAsia="en-GB"/>
              </w:rPr>
              <w:t>About the role</w:t>
            </w:r>
          </w:p>
          <w:p w14:paraId="0A13FF25" w14:textId="77777777" w:rsidR="004A5AF2" w:rsidRPr="00494E48" w:rsidRDefault="004A5AF2" w:rsidP="00AC1F92">
            <w:pPr>
              <w:spacing w:after="0" w:line="240" w:lineRule="auto"/>
              <w:rPr>
                <w:rFonts w:ascii="Arial" w:hAnsi="Arial" w:cs="Arial"/>
                <w:lang w:eastAsia="en-GB"/>
              </w:rPr>
            </w:pPr>
            <w:r w:rsidRPr="004A5AF2">
              <w:rPr>
                <w:rFonts w:ascii="Arial" w:hAnsi="Arial" w:cs="Arial"/>
                <w:lang w:eastAsia="en-GB"/>
              </w:rPr>
              <w:t>As an Apprenticeship Tutor at BPIF Training, you will play a key role in developing skilled people for the print and manufacturing industries. You will support apprentices throughout their programme, helping them build confidence, competence and industry-ready skills through high-quality teaching, assessment and coaching.</w:t>
            </w:r>
          </w:p>
          <w:p w14:paraId="6D069275" w14:textId="77777777" w:rsidR="004A5AF2" w:rsidRPr="004A5AF2" w:rsidRDefault="004A5AF2" w:rsidP="00AC1F92">
            <w:pPr>
              <w:spacing w:after="0" w:line="240" w:lineRule="auto"/>
              <w:rPr>
                <w:rFonts w:ascii="Arial" w:hAnsi="Arial" w:cs="Arial"/>
                <w:lang w:eastAsia="en-GB"/>
              </w:rPr>
            </w:pPr>
          </w:p>
          <w:p w14:paraId="3C2FE0B8" w14:textId="77777777" w:rsidR="004A5AF2" w:rsidRPr="00494E48" w:rsidRDefault="004A5AF2" w:rsidP="00AC1F92">
            <w:pPr>
              <w:spacing w:after="0" w:line="240" w:lineRule="auto"/>
              <w:rPr>
                <w:rFonts w:ascii="Arial" w:hAnsi="Arial" w:cs="Arial"/>
                <w:lang w:eastAsia="en-GB"/>
              </w:rPr>
            </w:pPr>
            <w:r w:rsidRPr="004A5AF2">
              <w:rPr>
                <w:rFonts w:ascii="Arial" w:hAnsi="Arial" w:cs="Arial"/>
                <w:lang w:eastAsia="en-GB"/>
              </w:rPr>
              <w:t>This is a varied and people-focused role. You will work closely with apprentices and employers, delivering apprenticeship standards, tracking progress, and ensuring learners are well prepared for Gateway and End Point Assessment. You will balance flexibility and autonomy with clear quality and compliance expectations, supported by an experienced performance and quality team.</w:t>
            </w:r>
          </w:p>
          <w:p w14:paraId="6AC70154" w14:textId="77777777" w:rsidR="007E2FD6" w:rsidRPr="00494E48" w:rsidRDefault="007E2FD6" w:rsidP="00AC1F92">
            <w:pPr>
              <w:spacing w:after="0" w:line="240" w:lineRule="auto"/>
              <w:rPr>
                <w:rFonts w:ascii="Arial" w:hAnsi="Arial" w:cs="Arial"/>
                <w:lang w:eastAsia="en-GB"/>
              </w:rPr>
            </w:pPr>
          </w:p>
          <w:p w14:paraId="60E17055" w14:textId="77777777" w:rsidR="007E2FD6" w:rsidRPr="007E2FD6" w:rsidRDefault="007E2FD6" w:rsidP="00AC1F92">
            <w:pPr>
              <w:spacing w:after="0" w:line="240" w:lineRule="auto"/>
              <w:rPr>
                <w:rFonts w:ascii="Arial" w:hAnsi="Arial" w:cs="Arial"/>
                <w:b/>
                <w:bCs/>
                <w:lang w:eastAsia="en-GB"/>
              </w:rPr>
            </w:pPr>
            <w:r w:rsidRPr="007E2FD6">
              <w:rPr>
                <w:rFonts w:ascii="Arial" w:hAnsi="Arial" w:cs="Arial"/>
                <w:b/>
                <w:bCs/>
                <w:lang w:eastAsia="en-GB"/>
              </w:rPr>
              <w:t>Why BPIF Training?</w:t>
            </w:r>
          </w:p>
          <w:p w14:paraId="27A0B4CE" w14:textId="77777777" w:rsidR="00A07321" w:rsidRPr="00494E48" w:rsidRDefault="00A07321" w:rsidP="00AC1F92">
            <w:pPr>
              <w:spacing w:after="0" w:line="240" w:lineRule="auto"/>
              <w:rPr>
                <w:rFonts w:ascii="Arial" w:hAnsi="Arial" w:cs="Arial"/>
                <w:lang w:eastAsia="en-GB"/>
              </w:rPr>
            </w:pPr>
            <w:r w:rsidRPr="00A07321">
              <w:rPr>
                <w:rFonts w:ascii="Arial" w:hAnsi="Arial" w:cs="Arial"/>
                <w:lang w:eastAsia="en-GB"/>
              </w:rPr>
              <w:t>BPIF Training is the UK’s largest specialist provider of print apprenticeships, working closely with employers to develop skills that are relevant, practical and aligned to industry need. Our programmes are built around clearly defined delivery models, consistent standards and strong quality assurance, ensuring every learner receives a high-quality and compliant experience.</w:t>
            </w:r>
          </w:p>
          <w:p w14:paraId="3074A5E1" w14:textId="77777777" w:rsidR="00A07321" w:rsidRPr="00A07321" w:rsidRDefault="00A07321" w:rsidP="00AC1F92">
            <w:pPr>
              <w:spacing w:after="0" w:line="240" w:lineRule="auto"/>
              <w:rPr>
                <w:rFonts w:ascii="Arial" w:hAnsi="Arial" w:cs="Arial"/>
                <w:lang w:eastAsia="en-GB"/>
              </w:rPr>
            </w:pPr>
          </w:p>
          <w:p w14:paraId="5B450871" w14:textId="77777777" w:rsidR="00A07321" w:rsidRPr="00494E48" w:rsidRDefault="00A07321" w:rsidP="00AC1F92">
            <w:pPr>
              <w:spacing w:after="0" w:line="240" w:lineRule="auto"/>
              <w:rPr>
                <w:rFonts w:ascii="Arial" w:hAnsi="Arial" w:cs="Arial"/>
                <w:lang w:eastAsia="en-GB"/>
              </w:rPr>
            </w:pPr>
            <w:r w:rsidRPr="00A07321">
              <w:rPr>
                <w:rFonts w:ascii="Arial" w:hAnsi="Arial" w:cs="Arial"/>
                <w:lang w:eastAsia="en-GB"/>
              </w:rPr>
              <w:t>You will be part of a structured and supportive team environment, with clear expectations, established processes and access to experienced performance and quality colleagues. We value professionalism, consistency and continuous improvement, and we invest in the development of our tutors to ensure high standards are maintained across all programmes.</w:t>
            </w:r>
          </w:p>
          <w:p w14:paraId="24F8079C" w14:textId="77777777" w:rsidR="00A07321" w:rsidRPr="00A07321" w:rsidRDefault="00A07321" w:rsidP="00AC1F92">
            <w:pPr>
              <w:spacing w:after="0" w:line="240" w:lineRule="auto"/>
              <w:rPr>
                <w:rFonts w:ascii="Arial" w:hAnsi="Arial" w:cs="Arial"/>
                <w:lang w:eastAsia="en-GB"/>
              </w:rPr>
            </w:pPr>
          </w:p>
          <w:p w14:paraId="0261CD71" w14:textId="77777777" w:rsidR="00A07321" w:rsidRPr="00A07321" w:rsidRDefault="00A07321" w:rsidP="00AC1F92">
            <w:pPr>
              <w:spacing w:after="0" w:line="240" w:lineRule="auto"/>
              <w:rPr>
                <w:rFonts w:ascii="Arial" w:hAnsi="Arial" w:cs="Arial"/>
                <w:lang w:eastAsia="en-GB"/>
              </w:rPr>
            </w:pPr>
            <w:r w:rsidRPr="00A07321">
              <w:rPr>
                <w:rFonts w:ascii="Arial" w:hAnsi="Arial" w:cs="Arial"/>
                <w:lang w:eastAsia="en-GB"/>
              </w:rPr>
              <w:t>At BPIF Training, the focus is on doing things well, supporting learners properly, and delivering training that employers trust.</w:t>
            </w:r>
          </w:p>
          <w:p w14:paraId="3DB552D5" w14:textId="77777777" w:rsidR="005E69D0" w:rsidRPr="00494E48" w:rsidRDefault="005E69D0" w:rsidP="00AC1F92">
            <w:pPr>
              <w:spacing w:after="0" w:line="240" w:lineRule="auto"/>
              <w:rPr>
                <w:rFonts w:ascii="Arial" w:hAnsi="Arial" w:cs="Arial"/>
                <w:lang w:eastAsia="en-GB"/>
              </w:rPr>
            </w:pPr>
          </w:p>
          <w:p w14:paraId="62A46BC5" w14:textId="77777777" w:rsidR="005A221A" w:rsidRPr="005A221A" w:rsidRDefault="005A221A" w:rsidP="00AC1F92">
            <w:pPr>
              <w:spacing w:after="0" w:line="240" w:lineRule="auto"/>
              <w:rPr>
                <w:rFonts w:ascii="Arial" w:hAnsi="Arial" w:cs="Arial"/>
                <w:b/>
                <w:bCs/>
                <w:lang w:eastAsia="en-GB"/>
              </w:rPr>
            </w:pPr>
            <w:r w:rsidRPr="005A221A">
              <w:rPr>
                <w:rFonts w:ascii="Arial" w:hAnsi="Arial" w:cs="Arial"/>
                <w:b/>
                <w:bCs/>
                <w:lang w:eastAsia="en-GB"/>
              </w:rPr>
              <w:t>Apprenticeship programmes you will support</w:t>
            </w:r>
          </w:p>
          <w:p w14:paraId="58C74CCA" w14:textId="77777777" w:rsidR="005A221A" w:rsidRPr="005A221A" w:rsidRDefault="005A221A" w:rsidP="00AC1F92">
            <w:pPr>
              <w:spacing w:after="0" w:line="240" w:lineRule="auto"/>
              <w:rPr>
                <w:rFonts w:ascii="Arial" w:hAnsi="Arial" w:cs="Arial"/>
                <w:lang w:eastAsia="en-GB"/>
              </w:rPr>
            </w:pPr>
            <w:r w:rsidRPr="005A221A">
              <w:rPr>
                <w:rFonts w:ascii="Arial" w:hAnsi="Arial" w:cs="Arial"/>
                <w:lang w:eastAsia="en-GB"/>
              </w:rPr>
              <w:t>You will deliver across our trade apprenticeship provision. This may include:</w:t>
            </w:r>
          </w:p>
          <w:p w14:paraId="70D9D49F" w14:textId="77777777" w:rsidR="005A221A" w:rsidRPr="005A221A" w:rsidRDefault="005A221A" w:rsidP="00AC1F92">
            <w:pPr>
              <w:numPr>
                <w:ilvl w:val="0"/>
                <w:numId w:val="49"/>
              </w:numPr>
              <w:spacing w:after="0" w:line="240" w:lineRule="auto"/>
              <w:rPr>
                <w:rFonts w:ascii="Arial" w:hAnsi="Arial" w:cs="Arial"/>
                <w:lang w:eastAsia="en-GB"/>
              </w:rPr>
            </w:pPr>
            <w:r w:rsidRPr="005A221A">
              <w:rPr>
                <w:rFonts w:ascii="Arial" w:hAnsi="Arial" w:cs="Arial"/>
                <w:lang w:eastAsia="en-GB"/>
              </w:rPr>
              <w:t>Print Technician Level 3</w:t>
            </w:r>
          </w:p>
          <w:p w14:paraId="6FBEBF89" w14:textId="77777777" w:rsidR="005A221A" w:rsidRPr="005A221A" w:rsidRDefault="005A221A" w:rsidP="00AC1F92">
            <w:pPr>
              <w:numPr>
                <w:ilvl w:val="0"/>
                <w:numId w:val="49"/>
              </w:numPr>
              <w:spacing w:after="0" w:line="240" w:lineRule="auto"/>
              <w:rPr>
                <w:rFonts w:ascii="Arial" w:hAnsi="Arial" w:cs="Arial"/>
                <w:lang w:eastAsia="en-GB"/>
              </w:rPr>
            </w:pPr>
            <w:r w:rsidRPr="005A221A">
              <w:rPr>
                <w:rFonts w:ascii="Arial" w:hAnsi="Arial" w:cs="Arial"/>
                <w:lang w:eastAsia="en-GB"/>
              </w:rPr>
              <w:t>Print Operative Level 2</w:t>
            </w:r>
          </w:p>
          <w:p w14:paraId="03C6DAA4" w14:textId="77777777" w:rsidR="005A221A" w:rsidRPr="005A221A" w:rsidRDefault="005A221A" w:rsidP="00AC1F92">
            <w:pPr>
              <w:numPr>
                <w:ilvl w:val="0"/>
                <w:numId w:val="49"/>
              </w:numPr>
              <w:spacing w:after="0" w:line="240" w:lineRule="auto"/>
              <w:rPr>
                <w:rFonts w:ascii="Arial" w:hAnsi="Arial" w:cs="Arial"/>
                <w:lang w:eastAsia="en-GB"/>
              </w:rPr>
            </w:pPr>
            <w:r w:rsidRPr="005A221A">
              <w:rPr>
                <w:rFonts w:ascii="Arial" w:hAnsi="Arial" w:cs="Arial"/>
                <w:lang w:eastAsia="en-GB"/>
              </w:rPr>
              <w:t>Process Leader Level 4</w:t>
            </w:r>
          </w:p>
          <w:p w14:paraId="7EBE8065" w14:textId="77777777" w:rsidR="005A221A" w:rsidRPr="005A221A" w:rsidRDefault="005A221A" w:rsidP="00AC1F92">
            <w:pPr>
              <w:numPr>
                <w:ilvl w:val="0"/>
                <w:numId w:val="49"/>
              </w:numPr>
              <w:spacing w:after="0" w:line="240" w:lineRule="auto"/>
              <w:rPr>
                <w:rFonts w:ascii="Arial" w:hAnsi="Arial" w:cs="Arial"/>
                <w:lang w:eastAsia="en-GB"/>
              </w:rPr>
            </w:pPr>
            <w:r w:rsidRPr="005A221A">
              <w:rPr>
                <w:rFonts w:ascii="Arial" w:hAnsi="Arial" w:cs="Arial"/>
                <w:lang w:eastAsia="en-GB"/>
              </w:rPr>
              <w:t>Signage Technician Level 3</w:t>
            </w:r>
          </w:p>
          <w:p w14:paraId="6D509315" w14:textId="77777777" w:rsidR="005A221A" w:rsidRPr="005A221A" w:rsidRDefault="005A221A" w:rsidP="00AC1F92">
            <w:pPr>
              <w:numPr>
                <w:ilvl w:val="0"/>
                <w:numId w:val="49"/>
              </w:numPr>
              <w:spacing w:after="0" w:line="240" w:lineRule="auto"/>
              <w:rPr>
                <w:rFonts w:ascii="Arial" w:hAnsi="Arial" w:cs="Arial"/>
                <w:lang w:eastAsia="en-GB"/>
              </w:rPr>
            </w:pPr>
            <w:r w:rsidRPr="005A221A">
              <w:rPr>
                <w:rFonts w:ascii="Arial" w:hAnsi="Arial" w:cs="Arial"/>
                <w:lang w:eastAsia="en-GB"/>
              </w:rPr>
              <w:t>Lean Manufacturing Level 2</w:t>
            </w:r>
          </w:p>
          <w:p w14:paraId="1D122C6A" w14:textId="77777777" w:rsidR="005A221A" w:rsidRPr="00494E48" w:rsidRDefault="005A221A" w:rsidP="00AC1F92">
            <w:pPr>
              <w:spacing w:after="0" w:line="240" w:lineRule="auto"/>
              <w:rPr>
                <w:rFonts w:ascii="Arial" w:hAnsi="Arial" w:cs="Arial"/>
                <w:lang w:eastAsia="en-GB"/>
              </w:rPr>
            </w:pPr>
          </w:p>
          <w:p w14:paraId="47277827" w14:textId="790056E3" w:rsidR="005A221A" w:rsidRPr="005A221A" w:rsidRDefault="005A221A" w:rsidP="00AC1F92">
            <w:pPr>
              <w:spacing w:after="0" w:line="240" w:lineRule="auto"/>
              <w:rPr>
                <w:rFonts w:ascii="Arial" w:hAnsi="Arial" w:cs="Arial"/>
                <w:lang w:eastAsia="en-GB"/>
              </w:rPr>
            </w:pPr>
            <w:r w:rsidRPr="005A221A">
              <w:rPr>
                <w:rFonts w:ascii="Arial" w:hAnsi="Arial" w:cs="Arial"/>
                <w:lang w:eastAsia="en-GB"/>
              </w:rPr>
              <w:t>This list is not exhaustive and may evolve in line with sector needs.</w:t>
            </w:r>
          </w:p>
          <w:p w14:paraId="2457E885" w14:textId="77777777" w:rsidR="005E69D0" w:rsidRDefault="005E69D0" w:rsidP="00AC1F92">
            <w:pPr>
              <w:spacing w:after="0" w:line="240" w:lineRule="auto"/>
              <w:rPr>
                <w:rFonts w:ascii="Arial" w:hAnsi="Arial" w:cs="Arial"/>
                <w:lang w:eastAsia="en-GB"/>
              </w:rPr>
            </w:pPr>
          </w:p>
          <w:p w14:paraId="494100AE" w14:textId="77777777" w:rsidR="00147A7A" w:rsidRPr="00494E48" w:rsidRDefault="00147A7A" w:rsidP="00AC1F92">
            <w:pPr>
              <w:spacing w:after="0" w:line="240" w:lineRule="auto"/>
              <w:rPr>
                <w:rFonts w:ascii="Arial" w:hAnsi="Arial" w:cs="Arial"/>
                <w:lang w:eastAsia="en-GB"/>
              </w:rPr>
            </w:pPr>
          </w:p>
          <w:p w14:paraId="5FC8985D" w14:textId="15FEE5CB" w:rsidR="00A82DEF" w:rsidRPr="00494E48" w:rsidRDefault="00A82DEF" w:rsidP="00AC1F92">
            <w:pPr>
              <w:spacing w:after="0" w:line="240" w:lineRule="auto"/>
              <w:rPr>
                <w:rFonts w:ascii="Arial" w:hAnsi="Arial" w:cs="Arial"/>
                <w:b/>
                <w:bCs/>
                <w:lang w:eastAsia="en-GB"/>
              </w:rPr>
            </w:pPr>
            <w:r w:rsidRPr="00A82DEF">
              <w:rPr>
                <w:rFonts w:ascii="Arial" w:hAnsi="Arial" w:cs="Arial"/>
                <w:b/>
                <w:bCs/>
                <w:lang w:eastAsia="en-GB"/>
              </w:rPr>
              <w:lastRenderedPageBreak/>
              <w:t>What you will be doing</w:t>
            </w:r>
            <w:r w:rsidRPr="00494E48">
              <w:rPr>
                <w:rFonts w:ascii="Arial" w:hAnsi="Arial" w:cs="Arial"/>
                <w:b/>
                <w:bCs/>
                <w:lang w:eastAsia="en-GB"/>
              </w:rPr>
              <w:t>:</w:t>
            </w:r>
          </w:p>
          <w:p w14:paraId="3232CDDC" w14:textId="77777777" w:rsidR="00A82DEF" w:rsidRPr="00494E48" w:rsidRDefault="00A82DEF" w:rsidP="00AC1F92">
            <w:pPr>
              <w:spacing w:after="0" w:line="240" w:lineRule="auto"/>
              <w:rPr>
                <w:rFonts w:ascii="Arial" w:hAnsi="Arial" w:cs="Arial"/>
                <w:b/>
                <w:bCs/>
                <w:lang w:eastAsia="en-GB"/>
              </w:rPr>
            </w:pPr>
          </w:p>
          <w:p w14:paraId="2A9C4305" w14:textId="77777777" w:rsidR="007C6A3A" w:rsidRPr="007C6A3A" w:rsidRDefault="007C6A3A" w:rsidP="00AC1F92">
            <w:pPr>
              <w:spacing w:after="0" w:line="240" w:lineRule="auto"/>
              <w:rPr>
                <w:rFonts w:ascii="Arial" w:hAnsi="Arial" w:cs="Arial"/>
                <w:lang w:eastAsia="en-GB"/>
              </w:rPr>
            </w:pPr>
            <w:r w:rsidRPr="007C6A3A">
              <w:rPr>
                <w:rFonts w:ascii="Arial" w:hAnsi="Arial" w:cs="Arial"/>
                <w:lang w:eastAsia="en-GB"/>
              </w:rPr>
              <w:t>You will manage an agreed caseload of apprentices, supporting them from induction through to timely completion. This will include:</w:t>
            </w:r>
          </w:p>
          <w:p w14:paraId="47C3D695" w14:textId="77777777" w:rsidR="007C6A3A" w:rsidRPr="007C6A3A" w:rsidRDefault="007C6A3A" w:rsidP="00AC1F92">
            <w:pPr>
              <w:numPr>
                <w:ilvl w:val="0"/>
                <w:numId w:val="50"/>
              </w:numPr>
              <w:spacing w:after="0" w:line="240" w:lineRule="auto"/>
              <w:rPr>
                <w:rFonts w:ascii="Arial" w:hAnsi="Arial" w:cs="Arial"/>
                <w:lang w:eastAsia="en-GB"/>
              </w:rPr>
            </w:pPr>
            <w:r w:rsidRPr="007C6A3A">
              <w:rPr>
                <w:rFonts w:ascii="Arial" w:hAnsi="Arial" w:cs="Arial"/>
                <w:lang w:eastAsia="en-GB"/>
              </w:rPr>
              <w:t>Delivering engaging teaching, learning and assessment sessions aligned to apprenticeship standards and assessment plans</w:t>
            </w:r>
          </w:p>
          <w:p w14:paraId="3F0BDBB5" w14:textId="77777777" w:rsidR="007C6A3A" w:rsidRPr="007C6A3A" w:rsidRDefault="007C6A3A" w:rsidP="00AC1F92">
            <w:pPr>
              <w:numPr>
                <w:ilvl w:val="0"/>
                <w:numId w:val="50"/>
              </w:numPr>
              <w:spacing w:after="0" w:line="240" w:lineRule="auto"/>
              <w:rPr>
                <w:rFonts w:ascii="Arial" w:hAnsi="Arial" w:cs="Arial"/>
                <w:lang w:eastAsia="en-GB"/>
              </w:rPr>
            </w:pPr>
            <w:r w:rsidRPr="007C6A3A">
              <w:rPr>
                <w:rFonts w:ascii="Arial" w:hAnsi="Arial" w:cs="Arial"/>
                <w:lang w:eastAsia="en-GB"/>
              </w:rPr>
              <w:t>Carrying out regular progress reviews and providing clear, constructive feedback to learners and employers</w:t>
            </w:r>
          </w:p>
          <w:p w14:paraId="44F896D4" w14:textId="77777777" w:rsidR="007C6A3A" w:rsidRPr="007C6A3A" w:rsidRDefault="007C6A3A" w:rsidP="00AC1F92">
            <w:pPr>
              <w:numPr>
                <w:ilvl w:val="0"/>
                <w:numId w:val="50"/>
              </w:numPr>
              <w:spacing w:after="0" w:line="240" w:lineRule="auto"/>
              <w:rPr>
                <w:rFonts w:ascii="Arial" w:hAnsi="Arial" w:cs="Arial"/>
                <w:lang w:eastAsia="en-GB"/>
              </w:rPr>
            </w:pPr>
            <w:r w:rsidRPr="007C6A3A">
              <w:rPr>
                <w:rFonts w:ascii="Arial" w:hAnsi="Arial" w:cs="Arial"/>
                <w:lang w:eastAsia="en-GB"/>
              </w:rPr>
              <w:t>Preparing apprentices for Gateway and End Point Assessment, ensuring they are confident and fully ready</w:t>
            </w:r>
          </w:p>
          <w:p w14:paraId="0FBF2852" w14:textId="77777777" w:rsidR="007C6A3A" w:rsidRPr="007C6A3A" w:rsidRDefault="007C6A3A" w:rsidP="00AC1F92">
            <w:pPr>
              <w:numPr>
                <w:ilvl w:val="0"/>
                <w:numId w:val="50"/>
              </w:numPr>
              <w:spacing w:after="0" w:line="240" w:lineRule="auto"/>
              <w:rPr>
                <w:rFonts w:ascii="Arial" w:hAnsi="Arial" w:cs="Arial"/>
                <w:lang w:eastAsia="en-GB"/>
              </w:rPr>
            </w:pPr>
            <w:r w:rsidRPr="007C6A3A">
              <w:rPr>
                <w:rFonts w:ascii="Arial" w:hAnsi="Arial" w:cs="Arial"/>
                <w:lang w:eastAsia="en-GB"/>
              </w:rPr>
              <w:t>Using an e-portfolio system to manage learning, evidence progress and support timely achievement</w:t>
            </w:r>
          </w:p>
          <w:p w14:paraId="337A9B72" w14:textId="77777777" w:rsidR="007C6A3A" w:rsidRPr="007C6A3A" w:rsidRDefault="007C6A3A" w:rsidP="00AC1F92">
            <w:pPr>
              <w:numPr>
                <w:ilvl w:val="0"/>
                <w:numId w:val="50"/>
              </w:numPr>
              <w:spacing w:after="0" w:line="240" w:lineRule="auto"/>
              <w:rPr>
                <w:rFonts w:ascii="Arial" w:hAnsi="Arial" w:cs="Arial"/>
                <w:lang w:eastAsia="en-GB"/>
              </w:rPr>
            </w:pPr>
            <w:r w:rsidRPr="007C6A3A">
              <w:rPr>
                <w:rFonts w:ascii="Arial" w:hAnsi="Arial" w:cs="Arial"/>
                <w:lang w:eastAsia="en-GB"/>
              </w:rPr>
              <w:t>Delivering Functional Skills where required as part of the apprenticeship framework or standard</w:t>
            </w:r>
          </w:p>
          <w:p w14:paraId="02B2C2A4" w14:textId="77777777" w:rsidR="007C6A3A" w:rsidRPr="00494E48" w:rsidRDefault="007C6A3A" w:rsidP="00AC1F92">
            <w:pPr>
              <w:spacing w:after="0" w:line="240" w:lineRule="auto"/>
              <w:rPr>
                <w:rFonts w:ascii="Arial" w:hAnsi="Arial" w:cs="Arial"/>
                <w:lang w:eastAsia="en-GB"/>
              </w:rPr>
            </w:pPr>
          </w:p>
          <w:p w14:paraId="01AA2D19" w14:textId="72A36DA8" w:rsidR="007C6A3A" w:rsidRPr="007C6A3A" w:rsidRDefault="007C6A3A" w:rsidP="00AC1F92">
            <w:pPr>
              <w:spacing w:after="0" w:line="240" w:lineRule="auto"/>
              <w:rPr>
                <w:rFonts w:ascii="Arial" w:hAnsi="Arial" w:cs="Arial"/>
                <w:lang w:eastAsia="en-GB"/>
              </w:rPr>
            </w:pPr>
            <w:r w:rsidRPr="007C6A3A">
              <w:rPr>
                <w:rFonts w:ascii="Arial" w:hAnsi="Arial" w:cs="Arial"/>
                <w:lang w:eastAsia="en-GB"/>
              </w:rPr>
              <w:t>You will build strong, professional relationships with both learners and employers by:</w:t>
            </w:r>
          </w:p>
          <w:p w14:paraId="7890D2E6" w14:textId="77777777" w:rsidR="007C6A3A" w:rsidRPr="007C6A3A" w:rsidRDefault="007C6A3A" w:rsidP="00AC1F92">
            <w:pPr>
              <w:numPr>
                <w:ilvl w:val="0"/>
                <w:numId w:val="51"/>
              </w:numPr>
              <w:spacing w:after="0" w:line="240" w:lineRule="auto"/>
              <w:rPr>
                <w:rFonts w:ascii="Arial" w:hAnsi="Arial" w:cs="Arial"/>
                <w:lang w:eastAsia="en-GB"/>
              </w:rPr>
            </w:pPr>
            <w:r w:rsidRPr="007C6A3A">
              <w:rPr>
                <w:rFonts w:ascii="Arial" w:hAnsi="Arial" w:cs="Arial"/>
                <w:lang w:eastAsia="en-GB"/>
              </w:rPr>
              <w:t>Responding to queries in a timely and accurate manner</w:t>
            </w:r>
          </w:p>
          <w:p w14:paraId="66F7B1F2" w14:textId="77777777" w:rsidR="007C6A3A" w:rsidRPr="007C6A3A" w:rsidRDefault="007C6A3A" w:rsidP="00AC1F92">
            <w:pPr>
              <w:numPr>
                <w:ilvl w:val="0"/>
                <w:numId w:val="51"/>
              </w:numPr>
              <w:spacing w:after="0" w:line="240" w:lineRule="auto"/>
              <w:rPr>
                <w:rFonts w:ascii="Arial" w:hAnsi="Arial" w:cs="Arial"/>
                <w:lang w:eastAsia="en-GB"/>
              </w:rPr>
            </w:pPr>
            <w:r w:rsidRPr="007C6A3A">
              <w:rPr>
                <w:rFonts w:ascii="Arial" w:hAnsi="Arial" w:cs="Arial"/>
                <w:lang w:eastAsia="en-GB"/>
              </w:rPr>
              <w:t>Maintaining regular contact throughout the learner journey</w:t>
            </w:r>
          </w:p>
          <w:p w14:paraId="477287FA" w14:textId="77777777" w:rsidR="007C6A3A" w:rsidRPr="007C6A3A" w:rsidRDefault="007C6A3A" w:rsidP="00AC1F92">
            <w:pPr>
              <w:numPr>
                <w:ilvl w:val="0"/>
                <w:numId w:val="51"/>
              </w:numPr>
              <w:spacing w:after="0" w:line="240" w:lineRule="auto"/>
              <w:rPr>
                <w:rFonts w:ascii="Arial" w:hAnsi="Arial" w:cs="Arial"/>
                <w:lang w:eastAsia="en-GB"/>
              </w:rPr>
            </w:pPr>
            <w:r w:rsidRPr="007C6A3A">
              <w:rPr>
                <w:rFonts w:ascii="Arial" w:hAnsi="Arial" w:cs="Arial"/>
                <w:lang w:eastAsia="en-GB"/>
              </w:rPr>
              <w:t>Supporting both levy and non-levy funded apprentices</w:t>
            </w:r>
          </w:p>
          <w:p w14:paraId="0FD74D5A" w14:textId="77777777" w:rsidR="007C6A3A" w:rsidRPr="007C6A3A" w:rsidRDefault="007C6A3A" w:rsidP="00AC1F92">
            <w:pPr>
              <w:numPr>
                <w:ilvl w:val="0"/>
                <w:numId w:val="51"/>
              </w:numPr>
              <w:spacing w:after="0" w:line="240" w:lineRule="auto"/>
              <w:rPr>
                <w:rFonts w:ascii="Arial" w:hAnsi="Arial" w:cs="Arial"/>
                <w:lang w:eastAsia="en-GB"/>
              </w:rPr>
            </w:pPr>
            <w:r w:rsidRPr="007C6A3A">
              <w:rPr>
                <w:rFonts w:ascii="Arial" w:hAnsi="Arial" w:cs="Arial"/>
                <w:lang w:eastAsia="en-GB"/>
              </w:rPr>
              <w:t>Promoting apprenticeships positively during employer and learner engagement</w:t>
            </w:r>
          </w:p>
          <w:p w14:paraId="561F831A" w14:textId="77777777" w:rsidR="007C6A3A" w:rsidRPr="00494E48" w:rsidRDefault="007C6A3A" w:rsidP="00AC1F92">
            <w:pPr>
              <w:spacing w:after="0" w:line="240" w:lineRule="auto"/>
              <w:rPr>
                <w:rFonts w:ascii="Arial" w:hAnsi="Arial" w:cs="Arial"/>
                <w:lang w:eastAsia="en-GB"/>
              </w:rPr>
            </w:pPr>
          </w:p>
          <w:p w14:paraId="51BF2CC4" w14:textId="1EE1C3C1" w:rsidR="007C6A3A" w:rsidRPr="007C6A3A" w:rsidRDefault="007C6A3A" w:rsidP="00AC1F92">
            <w:pPr>
              <w:spacing w:after="0" w:line="240" w:lineRule="auto"/>
              <w:rPr>
                <w:rFonts w:ascii="Arial" w:hAnsi="Arial" w:cs="Arial"/>
                <w:lang w:eastAsia="en-GB"/>
              </w:rPr>
            </w:pPr>
            <w:r w:rsidRPr="007C6A3A">
              <w:rPr>
                <w:rFonts w:ascii="Arial" w:hAnsi="Arial" w:cs="Arial"/>
                <w:lang w:eastAsia="en-GB"/>
              </w:rPr>
              <w:t>You will also contribute to programme quality and compliance by:</w:t>
            </w:r>
          </w:p>
          <w:p w14:paraId="2E254873" w14:textId="77777777" w:rsidR="007C6A3A" w:rsidRPr="007C6A3A" w:rsidRDefault="007C6A3A" w:rsidP="00AC1F92">
            <w:pPr>
              <w:numPr>
                <w:ilvl w:val="0"/>
                <w:numId w:val="52"/>
              </w:numPr>
              <w:spacing w:after="0" w:line="240" w:lineRule="auto"/>
              <w:rPr>
                <w:rFonts w:ascii="Arial" w:hAnsi="Arial" w:cs="Arial"/>
                <w:lang w:eastAsia="en-GB"/>
              </w:rPr>
            </w:pPr>
            <w:r w:rsidRPr="007C6A3A">
              <w:rPr>
                <w:rFonts w:ascii="Arial" w:hAnsi="Arial" w:cs="Arial"/>
                <w:lang w:eastAsia="en-GB"/>
              </w:rPr>
              <w:t>Completing robust inductions, initial assessments and diagnostics to ensure learners are on the correct programme and level</w:t>
            </w:r>
          </w:p>
          <w:p w14:paraId="6759372C" w14:textId="77777777" w:rsidR="007C6A3A" w:rsidRPr="007C6A3A" w:rsidRDefault="007C6A3A" w:rsidP="00AC1F92">
            <w:pPr>
              <w:numPr>
                <w:ilvl w:val="0"/>
                <w:numId w:val="52"/>
              </w:numPr>
              <w:spacing w:after="0" w:line="240" w:lineRule="auto"/>
              <w:rPr>
                <w:rFonts w:ascii="Arial" w:hAnsi="Arial" w:cs="Arial"/>
                <w:lang w:eastAsia="en-GB"/>
              </w:rPr>
            </w:pPr>
            <w:r w:rsidRPr="007C6A3A">
              <w:rPr>
                <w:rFonts w:ascii="Arial" w:hAnsi="Arial" w:cs="Arial"/>
                <w:lang w:eastAsia="en-GB"/>
              </w:rPr>
              <w:t>Maintaining accurate Individual Learning Plans and learner records</w:t>
            </w:r>
          </w:p>
          <w:p w14:paraId="64A67331" w14:textId="77777777" w:rsidR="007C6A3A" w:rsidRPr="007C6A3A" w:rsidRDefault="007C6A3A" w:rsidP="00AC1F92">
            <w:pPr>
              <w:numPr>
                <w:ilvl w:val="0"/>
                <w:numId w:val="52"/>
              </w:numPr>
              <w:spacing w:after="0" w:line="240" w:lineRule="auto"/>
              <w:rPr>
                <w:rFonts w:ascii="Arial" w:hAnsi="Arial" w:cs="Arial"/>
                <w:lang w:eastAsia="en-GB"/>
              </w:rPr>
            </w:pPr>
            <w:r w:rsidRPr="007C6A3A">
              <w:rPr>
                <w:rFonts w:ascii="Arial" w:hAnsi="Arial" w:cs="Arial"/>
                <w:lang w:eastAsia="en-GB"/>
              </w:rPr>
              <w:t>Following approved teaching, assessment and internal quality assurance practices, including TAQA and QCF codes of practice</w:t>
            </w:r>
          </w:p>
          <w:p w14:paraId="609E0154" w14:textId="77777777" w:rsidR="007C6A3A" w:rsidRPr="007C6A3A" w:rsidRDefault="007C6A3A" w:rsidP="00AC1F92">
            <w:pPr>
              <w:numPr>
                <w:ilvl w:val="0"/>
                <w:numId w:val="52"/>
              </w:numPr>
              <w:spacing w:after="0" w:line="240" w:lineRule="auto"/>
              <w:rPr>
                <w:rFonts w:ascii="Arial" w:hAnsi="Arial" w:cs="Arial"/>
                <w:lang w:eastAsia="en-GB"/>
              </w:rPr>
            </w:pPr>
            <w:r w:rsidRPr="007C6A3A">
              <w:rPr>
                <w:rFonts w:ascii="Arial" w:hAnsi="Arial" w:cs="Arial"/>
                <w:lang w:eastAsia="en-GB"/>
              </w:rPr>
              <w:t>Supporting standardisation activities and attending team meetings to ensure consistency of delivery</w:t>
            </w:r>
          </w:p>
          <w:p w14:paraId="28A5EE40" w14:textId="77777777" w:rsidR="007C6A3A" w:rsidRPr="00494E48" w:rsidRDefault="007C6A3A" w:rsidP="00AC1F92">
            <w:pPr>
              <w:numPr>
                <w:ilvl w:val="0"/>
                <w:numId w:val="52"/>
              </w:numPr>
              <w:spacing w:after="0" w:line="240" w:lineRule="auto"/>
              <w:rPr>
                <w:rFonts w:ascii="Arial" w:hAnsi="Arial" w:cs="Arial"/>
                <w:lang w:eastAsia="en-GB"/>
              </w:rPr>
            </w:pPr>
            <w:r w:rsidRPr="007C6A3A">
              <w:rPr>
                <w:rFonts w:ascii="Arial" w:hAnsi="Arial" w:cs="Arial"/>
                <w:lang w:eastAsia="en-GB"/>
              </w:rPr>
              <w:t>Undertaking agreed CPD to maintain sector, teaching and assessment competence</w:t>
            </w:r>
          </w:p>
          <w:p w14:paraId="2ABCD4CF" w14:textId="358C3AC5" w:rsidR="008F7BA7" w:rsidRPr="007C6A3A" w:rsidRDefault="008F7BA7" w:rsidP="00AC1F92">
            <w:pPr>
              <w:numPr>
                <w:ilvl w:val="0"/>
                <w:numId w:val="52"/>
              </w:numPr>
              <w:spacing w:after="0" w:line="240" w:lineRule="auto"/>
              <w:rPr>
                <w:rFonts w:ascii="Arial" w:hAnsi="Arial" w:cs="Arial"/>
                <w:lang w:eastAsia="en-GB"/>
              </w:rPr>
            </w:pPr>
            <w:r w:rsidRPr="00494E48">
              <w:rPr>
                <w:rFonts w:ascii="Arial" w:hAnsi="Arial" w:cs="Arial"/>
                <w:lang w:eastAsia="en-GB"/>
              </w:rPr>
              <w:t>Gathering annual apprentice and employer feedback</w:t>
            </w:r>
          </w:p>
          <w:p w14:paraId="1020B079" w14:textId="77777777" w:rsidR="007C6A3A" w:rsidRPr="00494E48" w:rsidRDefault="007C6A3A" w:rsidP="00AC1F92">
            <w:pPr>
              <w:spacing w:after="0" w:line="240" w:lineRule="auto"/>
              <w:rPr>
                <w:rFonts w:ascii="Arial" w:hAnsi="Arial" w:cs="Arial"/>
                <w:lang w:eastAsia="en-GB"/>
              </w:rPr>
            </w:pPr>
          </w:p>
          <w:p w14:paraId="00B1D4F6" w14:textId="11F571F0" w:rsidR="007C6A3A" w:rsidRPr="007C6A3A" w:rsidRDefault="007C6A3A" w:rsidP="00AC1F92">
            <w:pPr>
              <w:spacing w:after="0" w:line="240" w:lineRule="auto"/>
              <w:rPr>
                <w:rFonts w:ascii="Arial" w:hAnsi="Arial" w:cs="Arial"/>
                <w:lang w:eastAsia="en-GB"/>
              </w:rPr>
            </w:pPr>
            <w:r w:rsidRPr="007C6A3A">
              <w:rPr>
                <w:rFonts w:ascii="Arial" w:hAnsi="Arial" w:cs="Arial"/>
                <w:lang w:eastAsia="en-GB"/>
              </w:rPr>
              <w:t>Health, safety and safeguarding form an essential part of the role. You will:</w:t>
            </w:r>
          </w:p>
          <w:p w14:paraId="41438E53" w14:textId="77777777" w:rsidR="007C6A3A" w:rsidRPr="007C6A3A" w:rsidRDefault="007C6A3A" w:rsidP="00AC1F92">
            <w:pPr>
              <w:numPr>
                <w:ilvl w:val="0"/>
                <w:numId w:val="53"/>
              </w:numPr>
              <w:spacing w:after="0" w:line="240" w:lineRule="auto"/>
              <w:rPr>
                <w:rFonts w:ascii="Arial" w:hAnsi="Arial" w:cs="Arial"/>
                <w:lang w:eastAsia="en-GB"/>
              </w:rPr>
            </w:pPr>
            <w:r w:rsidRPr="007C6A3A">
              <w:rPr>
                <w:rFonts w:ascii="Arial" w:hAnsi="Arial" w:cs="Arial"/>
                <w:lang w:eastAsia="en-GB"/>
              </w:rPr>
              <w:t>Support employers’ compliance with health and safety requirements in line with assessment guidance</w:t>
            </w:r>
          </w:p>
          <w:p w14:paraId="57B7DF64" w14:textId="77777777" w:rsidR="007C6A3A" w:rsidRPr="007C6A3A" w:rsidRDefault="007C6A3A" w:rsidP="00AC1F92">
            <w:pPr>
              <w:numPr>
                <w:ilvl w:val="0"/>
                <w:numId w:val="53"/>
              </w:numPr>
              <w:spacing w:after="0" w:line="240" w:lineRule="auto"/>
              <w:rPr>
                <w:rFonts w:ascii="Arial" w:hAnsi="Arial" w:cs="Arial"/>
                <w:lang w:eastAsia="en-GB"/>
              </w:rPr>
            </w:pPr>
            <w:r w:rsidRPr="007C6A3A">
              <w:rPr>
                <w:rFonts w:ascii="Arial" w:hAnsi="Arial" w:cs="Arial"/>
                <w:lang w:eastAsia="en-GB"/>
              </w:rPr>
              <w:t>Follow safeguarding, Prevent, equality and diversity, GDPR and “Safe Learner” requirements</w:t>
            </w:r>
          </w:p>
          <w:p w14:paraId="4401F172" w14:textId="77777777" w:rsidR="007C6A3A" w:rsidRPr="007C6A3A" w:rsidRDefault="007C6A3A" w:rsidP="00AC1F92">
            <w:pPr>
              <w:numPr>
                <w:ilvl w:val="0"/>
                <w:numId w:val="53"/>
              </w:numPr>
              <w:spacing w:after="0" w:line="240" w:lineRule="auto"/>
              <w:rPr>
                <w:rFonts w:ascii="Arial" w:hAnsi="Arial" w:cs="Arial"/>
                <w:lang w:eastAsia="en-GB"/>
              </w:rPr>
            </w:pPr>
            <w:r w:rsidRPr="007C6A3A">
              <w:rPr>
                <w:rFonts w:ascii="Arial" w:hAnsi="Arial" w:cs="Arial"/>
                <w:lang w:eastAsia="en-GB"/>
              </w:rPr>
              <w:t>Ensure appropriate consent and confidentiality are maintained throughout assessment activity</w:t>
            </w:r>
          </w:p>
          <w:p w14:paraId="268B8DD9" w14:textId="77777777" w:rsidR="007C6A3A" w:rsidRPr="00494E48" w:rsidRDefault="007C6A3A" w:rsidP="00AC1F92">
            <w:pPr>
              <w:spacing w:after="0" w:line="240" w:lineRule="auto"/>
              <w:rPr>
                <w:rFonts w:ascii="Arial" w:hAnsi="Arial" w:cs="Arial"/>
                <w:lang w:eastAsia="en-GB"/>
              </w:rPr>
            </w:pPr>
          </w:p>
          <w:p w14:paraId="19986E65" w14:textId="511ED2D8" w:rsidR="007C6A3A" w:rsidRPr="00494E48" w:rsidRDefault="007C6A3A" w:rsidP="00AC1F92">
            <w:pPr>
              <w:spacing w:after="0" w:line="240" w:lineRule="auto"/>
              <w:rPr>
                <w:rFonts w:ascii="Arial" w:hAnsi="Arial" w:cs="Arial"/>
                <w:lang w:eastAsia="en-GB"/>
              </w:rPr>
            </w:pPr>
            <w:r w:rsidRPr="007C6A3A">
              <w:rPr>
                <w:rFonts w:ascii="Arial" w:hAnsi="Arial" w:cs="Arial"/>
                <w:lang w:eastAsia="en-GB"/>
              </w:rPr>
              <w:t>You will keep the Head of Performance informed of learner progress through regular updates and contribute to performance monitoring through KPIs and quality checks.</w:t>
            </w:r>
          </w:p>
          <w:p w14:paraId="32DEE310" w14:textId="77777777" w:rsidR="007C6A3A" w:rsidRPr="007C6A3A" w:rsidRDefault="007C6A3A" w:rsidP="00AC1F92">
            <w:pPr>
              <w:spacing w:after="0" w:line="240" w:lineRule="auto"/>
              <w:rPr>
                <w:rFonts w:ascii="Arial" w:hAnsi="Arial" w:cs="Arial"/>
                <w:lang w:eastAsia="en-GB"/>
              </w:rPr>
            </w:pPr>
          </w:p>
          <w:p w14:paraId="79663D50" w14:textId="77777777" w:rsidR="00CE7B8A" w:rsidRPr="00494E48" w:rsidRDefault="000548FD" w:rsidP="00AC1F92">
            <w:pPr>
              <w:spacing w:after="0" w:line="240" w:lineRule="auto"/>
              <w:rPr>
                <w:rFonts w:ascii="Arial" w:hAnsi="Arial" w:cs="Arial"/>
                <w:lang w:eastAsia="en-GB"/>
              </w:rPr>
            </w:pPr>
            <w:r w:rsidRPr="00494E48">
              <w:rPr>
                <w:rFonts w:ascii="Arial" w:hAnsi="Arial" w:cs="Arial"/>
                <w:lang w:eastAsia="en-GB"/>
              </w:rPr>
              <w:t xml:space="preserve">The above is not an exhaustive list of duties. You will be expected to assist/work closely with the </w:t>
            </w:r>
            <w:r w:rsidR="007C6A3A" w:rsidRPr="00494E48">
              <w:rPr>
                <w:rFonts w:ascii="Arial" w:hAnsi="Arial" w:cs="Arial"/>
                <w:lang w:eastAsia="en-GB"/>
              </w:rPr>
              <w:t>Head of</w:t>
            </w:r>
            <w:r w:rsidRPr="00494E48">
              <w:rPr>
                <w:rFonts w:ascii="Arial" w:hAnsi="Arial" w:cs="Arial"/>
                <w:lang w:eastAsia="en-GB"/>
              </w:rPr>
              <w:t xml:space="preserve"> Quality and </w:t>
            </w:r>
            <w:r w:rsidR="007C6A3A" w:rsidRPr="00494E48">
              <w:rPr>
                <w:rFonts w:ascii="Arial" w:hAnsi="Arial" w:cs="Arial"/>
                <w:lang w:eastAsia="en-GB"/>
              </w:rPr>
              <w:t xml:space="preserve">Head of </w:t>
            </w:r>
            <w:r w:rsidRPr="00494E48">
              <w:rPr>
                <w:rFonts w:ascii="Arial" w:hAnsi="Arial" w:cs="Arial"/>
                <w:lang w:eastAsia="en-GB"/>
              </w:rPr>
              <w:t>Performance to perform any duties or projects that maybe required from time to time.</w:t>
            </w:r>
          </w:p>
          <w:p w14:paraId="6F228557" w14:textId="392D6BA9" w:rsidR="00AC02AA" w:rsidRPr="00494E48" w:rsidRDefault="00AC02AA" w:rsidP="00AC1F92">
            <w:pPr>
              <w:spacing w:after="0" w:line="240" w:lineRule="auto"/>
              <w:rPr>
                <w:rFonts w:ascii="Arial" w:hAnsi="Arial" w:cs="Arial"/>
                <w:lang w:eastAsia="en-GB"/>
              </w:rPr>
            </w:pPr>
          </w:p>
        </w:tc>
      </w:tr>
      <w:tr w:rsidR="00103C5A" w:rsidRPr="00494E48" w14:paraId="7E649532" w14:textId="77777777" w:rsidTr="000D4B06">
        <w:tc>
          <w:tcPr>
            <w:tcW w:w="10456" w:type="dxa"/>
          </w:tcPr>
          <w:p w14:paraId="60BEC176" w14:textId="2F727C51" w:rsidR="00494E48" w:rsidRPr="00494E48" w:rsidRDefault="009D0E83" w:rsidP="00AC1F92">
            <w:pPr>
              <w:pStyle w:val="TableParagraph"/>
              <w:kinsoku w:val="0"/>
              <w:overflowPunct w:val="0"/>
              <w:ind w:left="468"/>
              <w:rPr>
                <w:b/>
                <w:bCs/>
                <w:spacing w:val="-2"/>
                <w:sz w:val="22"/>
                <w:szCs w:val="22"/>
              </w:rPr>
            </w:pPr>
            <w:r>
              <w:rPr>
                <w:b/>
                <w:bCs/>
                <w:spacing w:val="-2"/>
                <w:sz w:val="22"/>
                <w:szCs w:val="22"/>
              </w:rPr>
              <w:lastRenderedPageBreak/>
              <w:t>Desirable</w:t>
            </w:r>
            <w:r w:rsidR="00494E48" w:rsidRPr="00494E48">
              <w:rPr>
                <w:b/>
                <w:bCs/>
                <w:spacing w:val="-2"/>
                <w:sz w:val="22"/>
                <w:szCs w:val="22"/>
              </w:rPr>
              <w:t xml:space="preserve"> knowledge and experience</w:t>
            </w:r>
          </w:p>
          <w:p w14:paraId="48DCA977" w14:textId="77777777" w:rsidR="00494E48" w:rsidRPr="00494E48" w:rsidRDefault="00494E48" w:rsidP="0098401E">
            <w:pPr>
              <w:pStyle w:val="TableParagraph"/>
              <w:numPr>
                <w:ilvl w:val="0"/>
                <w:numId w:val="55"/>
              </w:numPr>
              <w:kinsoku w:val="0"/>
              <w:overflowPunct w:val="0"/>
              <w:rPr>
                <w:spacing w:val="-2"/>
                <w:sz w:val="22"/>
                <w:szCs w:val="22"/>
              </w:rPr>
            </w:pPr>
            <w:r w:rsidRPr="00494E48">
              <w:rPr>
                <w:spacing w:val="-2"/>
                <w:sz w:val="22"/>
                <w:szCs w:val="22"/>
              </w:rPr>
              <w:t>At least two years’ experience delivering apprenticeships and/or Functional Skills</w:t>
            </w:r>
          </w:p>
          <w:p w14:paraId="545E1DE2" w14:textId="77777777" w:rsidR="00494E48" w:rsidRPr="00494E48" w:rsidRDefault="00494E48" w:rsidP="0098401E">
            <w:pPr>
              <w:pStyle w:val="TableParagraph"/>
              <w:numPr>
                <w:ilvl w:val="0"/>
                <w:numId w:val="55"/>
              </w:numPr>
              <w:kinsoku w:val="0"/>
              <w:overflowPunct w:val="0"/>
              <w:rPr>
                <w:spacing w:val="-2"/>
                <w:sz w:val="22"/>
                <w:szCs w:val="22"/>
              </w:rPr>
            </w:pPr>
            <w:r w:rsidRPr="00494E48">
              <w:rPr>
                <w:spacing w:val="-2"/>
                <w:sz w:val="22"/>
                <w:szCs w:val="22"/>
              </w:rPr>
              <w:t>GCSE (or equivalent) Grade A–C in Maths and English</w:t>
            </w:r>
          </w:p>
          <w:p w14:paraId="39AD5745" w14:textId="77777777" w:rsidR="00494E48" w:rsidRPr="00494E48" w:rsidRDefault="00494E48" w:rsidP="0098401E">
            <w:pPr>
              <w:pStyle w:val="TableParagraph"/>
              <w:numPr>
                <w:ilvl w:val="0"/>
                <w:numId w:val="55"/>
              </w:numPr>
              <w:kinsoku w:val="0"/>
              <w:overflowPunct w:val="0"/>
              <w:rPr>
                <w:spacing w:val="-2"/>
                <w:sz w:val="22"/>
                <w:szCs w:val="22"/>
              </w:rPr>
            </w:pPr>
            <w:r w:rsidRPr="00494E48">
              <w:rPr>
                <w:spacing w:val="-2"/>
                <w:sz w:val="22"/>
                <w:szCs w:val="22"/>
              </w:rPr>
              <w:t>Experience using e-portfolio systems and confidence with IT and digital tools</w:t>
            </w:r>
          </w:p>
          <w:p w14:paraId="49F9C8AF" w14:textId="77777777" w:rsidR="00494E48" w:rsidRPr="00494E48" w:rsidRDefault="00494E48" w:rsidP="0098401E">
            <w:pPr>
              <w:pStyle w:val="TableParagraph"/>
              <w:numPr>
                <w:ilvl w:val="0"/>
                <w:numId w:val="55"/>
              </w:numPr>
              <w:kinsoku w:val="0"/>
              <w:overflowPunct w:val="0"/>
              <w:rPr>
                <w:spacing w:val="-2"/>
                <w:sz w:val="22"/>
                <w:szCs w:val="22"/>
              </w:rPr>
            </w:pPr>
            <w:r w:rsidRPr="00494E48">
              <w:rPr>
                <w:spacing w:val="-2"/>
                <w:sz w:val="22"/>
                <w:szCs w:val="22"/>
              </w:rPr>
              <w:t>A working knowledge of health and safety, safeguarding, Prevent, and equality and diversity requirements</w:t>
            </w:r>
          </w:p>
          <w:p w14:paraId="0E94BA84" w14:textId="77777777" w:rsidR="00494E48" w:rsidRPr="00494E48" w:rsidRDefault="00494E48" w:rsidP="0098401E">
            <w:pPr>
              <w:pStyle w:val="TableParagraph"/>
              <w:numPr>
                <w:ilvl w:val="0"/>
                <w:numId w:val="55"/>
              </w:numPr>
              <w:kinsoku w:val="0"/>
              <w:overflowPunct w:val="0"/>
              <w:rPr>
                <w:spacing w:val="-2"/>
                <w:sz w:val="22"/>
                <w:szCs w:val="22"/>
              </w:rPr>
            </w:pPr>
            <w:r w:rsidRPr="00494E48">
              <w:rPr>
                <w:spacing w:val="-2"/>
                <w:sz w:val="22"/>
                <w:szCs w:val="22"/>
              </w:rPr>
              <w:t>The ability to communicate clearly with learners, employers and senior business stakeholders</w:t>
            </w:r>
          </w:p>
          <w:p w14:paraId="0F9AEBC8" w14:textId="77777777" w:rsidR="00494E48" w:rsidRDefault="00494E48" w:rsidP="00AC1F92">
            <w:pPr>
              <w:pStyle w:val="TableParagraph"/>
              <w:kinsoku w:val="0"/>
              <w:overflowPunct w:val="0"/>
              <w:ind w:left="468"/>
              <w:rPr>
                <w:b/>
                <w:bCs/>
                <w:spacing w:val="-2"/>
                <w:sz w:val="22"/>
                <w:szCs w:val="22"/>
              </w:rPr>
            </w:pPr>
          </w:p>
          <w:p w14:paraId="7AC424BA" w14:textId="5633784C" w:rsidR="00494E48" w:rsidRPr="00494E48" w:rsidRDefault="00494E48" w:rsidP="00AC1F92">
            <w:pPr>
              <w:pStyle w:val="TableParagraph"/>
              <w:kinsoku w:val="0"/>
              <w:overflowPunct w:val="0"/>
              <w:ind w:left="468"/>
              <w:rPr>
                <w:b/>
                <w:bCs/>
                <w:spacing w:val="-2"/>
                <w:sz w:val="22"/>
                <w:szCs w:val="22"/>
              </w:rPr>
            </w:pPr>
            <w:r w:rsidRPr="00494E48">
              <w:rPr>
                <w:b/>
                <w:bCs/>
                <w:spacing w:val="-2"/>
                <w:sz w:val="22"/>
                <w:szCs w:val="22"/>
              </w:rPr>
              <w:t>Qualifications and development</w:t>
            </w:r>
          </w:p>
          <w:p w14:paraId="51C1FE69" w14:textId="77777777" w:rsidR="00494E48" w:rsidRPr="00494E48" w:rsidRDefault="00494E48" w:rsidP="0098401E">
            <w:pPr>
              <w:pStyle w:val="TableParagraph"/>
              <w:numPr>
                <w:ilvl w:val="0"/>
                <w:numId w:val="55"/>
              </w:numPr>
              <w:kinsoku w:val="0"/>
              <w:overflowPunct w:val="0"/>
              <w:rPr>
                <w:spacing w:val="-2"/>
                <w:sz w:val="22"/>
                <w:szCs w:val="22"/>
              </w:rPr>
            </w:pPr>
            <w:r w:rsidRPr="00494E48">
              <w:rPr>
                <w:spacing w:val="-2"/>
                <w:sz w:val="22"/>
                <w:szCs w:val="22"/>
              </w:rPr>
              <w:t>You will either already hold, or be willing to work towards:</w:t>
            </w:r>
          </w:p>
          <w:p w14:paraId="31378CED" w14:textId="77777777" w:rsidR="0098401E" w:rsidRPr="00494E48" w:rsidRDefault="0098401E" w:rsidP="0098401E">
            <w:pPr>
              <w:pStyle w:val="TableParagraph"/>
              <w:numPr>
                <w:ilvl w:val="1"/>
                <w:numId w:val="55"/>
              </w:numPr>
              <w:kinsoku w:val="0"/>
              <w:overflowPunct w:val="0"/>
              <w:rPr>
                <w:spacing w:val="-2"/>
                <w:sz w:val="22"/>
                <w:szCs w:val="22"/>
              </w:rPr>
            </w:pPr>
            <w:r w:rsidRPr="00494E48">
              <w:rPr>
                <w:spacing w:val="-2"/>
                <w:sz w:val="22"/>
                <w:szCs w:val="22"/>
              </w:rPr>
              <w:t>Relevant assessor qualification (e.g. D32/A1 or TAQA)</w:t>
            </w:r>
          </w:p>
          <w:p w14:paraId="1A49F251" w14:textId="77777777" w:rsidR="00494E48" w:rsidRPr="00494E48" w:rsidRDefault="00494E48" w:rsidP="0098401E">
            <w:pPr>
              <w:pStyle w:val="TableParagraph"/>
              <w:numPr>
                <w:ilvl w:val="1"/>
                <w:numId w:val="55"/>
              </w:numPr>
              <w:kinsoku w:val="0"/>
              <w:overflowPunct w:val="0"/>
              <w:rPr>
                <w:spacing w:val="-2"/>
                <w:sz w:val="22"/>
                <w:szCs w:val="22"/>
              </w:rPr>
            </w:pPr>
            <w:r w:rsidRPr="00494E48">
              <w:rPr>
                <w:spacing w:val="-2"/>
                <w:sz w:val="22"/>
                <w:szCs w:val="22"/>
              </w:rPr>
              <w:t>A recognised teaching qualification</w:t>
            </w:r>
          </w:p>
          <w:p w14:paraId="21E1BDAF" w14:textId="77777777" w:rsidR="00494E48" w:rsidRPr="00494E48" w:rsidRDefault="00494E48" w:rsidP="0098401E">
            <w:pPr>
              <w:pStyle w:val="TableParagraph"/>
              <w:numPr>
                <w:ilvl w:val="1"/>
                <w:numId w:val="55"/>
              </w:numPr>
              <w:kinsoku w:val="0"/>
              <w:overflowPunct w:val="0"/>
              <w:rPr>
                <w:spacing w:val="-2"/>
                <w:sz w:val="22"/>
                <w:szCs w:val="22"/>
              </w:rPr>
            </w:pPr>
            <w:r w:rsidRPr="00494E48">
              <w:rPr>
                <w:spacing w:val="-2"/>
                <w:sz w:val="22"/>
                <w:szCs w:val="22"/>
              </w:rPr>
              <w:t>An Information, Advice and Guidance (IAG) qualification</w:t>
            </w:r>
          </w:p>
          <w:p w14:paraId="6C369526" w14:textId="77777777" w:rsidR="00494E48" w:rsidRPr="00494E48" w:rsidRDefault="00494E48" w:rsidP="00AC1F92">
            <w:pPr>
              <w:pStyle w:val="TableParagraph"/>
              <w:kinsoku w:val="0"/>
              <w:overflowPunct w:val="0"/>
              <w:ind w:left="468"/>
              <w:rPr>
                <w:spacing w:val="-2"/>
                <w:sz w:val="22"/>
                <w:szCs w:val="22"/>
              </w:rPr>
            </w:pPr>
            <w:r w:rsidRPr="00494E48">
              <w:rPr>
                <w:spacing w:val="-2"/>
                <w:sz w:val="22"/>
                <w:szCs w:val="22"/>
              </w:rPr>
              <w:lastRenderedPageBreak/>
              <w:t>Support will be provided where development is required.</w:t>
            </w:r>
          </w:p>
          <w:p w14:paraId="300D4E48" w14:textId="77777777" w:rsidR="005E0D6C" w:rsidRPr="00494E48" w:rsidRDefault="005E0D6C" w:rsidP="00AC1F92">
            <w:pPr>
              <w:spacing w:after="0" w:line="240" w:lineRule="auto"/>
              <w:rPr>
                <w:rFonts w:ascii="Arial" w:hAnsi="Arial" w:cs="Arial"/>
              </w:rPr>
            </w:pPr>
          </w:p>
          <w:p w14:paraId="189A6242" w14:textId="793A5437" w:rsidR="002070D8" w:rsidRDefault="000D4B06" w:rsidP="00AC1F92">
            <w:pPr>
              <w:spacing w:after="0" w:line="240" w:lineRule="auto"/>
              <w:rPr>
                <w:rFonts w:ascii="Arial" w:hAnsi="Arial" w:cs="Arial"/>
                <w:spacing w:val="-2"/>
              </w:rPr>
            </w:pPr>
            <w:r w:rsidRPr="00494E48">
              <w:rPr>
                <w:rFonts w:ascii="Arial" w:hAnsi="Arial" w:cs="Arial"/>
              </w:rPr>
              <w:t>A</w:t>
            </w:r>
            <w:r w:rsidRPr="00494E48">
              <w:rPr>
                <w:rFonts w:ascii="Arial" w:hAnsi="Arial" w:cs="Arial"/>
                <w:spacing w:val="-7"/>
              </w:rPr>
              <w:t xml:space="preserve"> </w:t>
            </w:r>
            <w:r w:rsidRPr="00494E48">
              <w:rPr>
                <w:rFonts w:ascii="Arial" w:hAnsi="Arial" w:cs="Arial"/>
              </w:rPr>
              <w:t>passion</w:t>
            </w:r>
            <w:r w:rsidRPr="00494E48">
              <w:rPr>
                <w:rFonts w:ascii="Arial" w:hAnsi="Arial" w:cs="Arial"/>
                <w:spacing w:val="-6"/>
              </w:rPr>
              <w:t xml:space="preserve"> </w:t>
            </w:r>
            <w:r w:rsidRPr="00494E48">
              <w:rPr>
                <w:rFonts w:ascii="Arial" w:hAnsi="Arial" w:cs="Arial"/>
              </w:rPr>
              <w:t>for</w:t>
            </w:r>
            <w:r w:rsidRPr="00494E48">
              <w:rPr>
                <w:rFonts w:ascii="Arial" w:hAnsi="Arial" w:cs="Arial"/>
                <w:spacing w:val="-7"/>
              </w:rPr>
              <w:t xml:space="preserve"> </w:t>
            </w:r>
            <w:r w:rsidR="0007681D">
              <w:rPr>
                <w:rFonts w:ascii="Arial" w:hAnsi="Arial" w:cs="Arial"/>
              </w:rPr>
              <w:t>training and print is desirable!</w:t>
            </w:r>
          </w:p>
          <w:p w14:paraId="63458DFA" w14:textId="441D3880" w:rsidR="0007681D" w:rsidRPr="00494E48" w:rsidRDefault="0007681D" w:rsidP="00AC1F92">
            <w:pPr>
              <w:spacing w:after="0" w:line="240" w:lineRule="auto"/>
              <w:rPr>
                <w:rFonts w:ascii="Arial" w:hAnsi="Arial" w:cs="Arial"/>
              </w:rPr>
            </w:pPr>
          </w:p>
        </w:tc>
      </w:tr>
      <w:tr w:rsidR="00E93BD1" w:rsidRPr="00494E48" w14:paraId="3E53BA14" w14:textId="77777777" w:rsidTr="000D4B06">
        <w:tc>
          <w:tcPr>
            <w:tcW w:w="10456" w:type="dxa"/>
          </w:tcPr>
          <w:p w14:paraId="5203465D" w14:textId="7FE93C5A" w:rsidR="00E93BD1" w:rsidRDefault="00E93BD1" w:rsidP="00B6038A">
            <w:pPr>
              <w:pStyle w:val="TableParagraph"/>
              <w:kinsoku w:val="0"/>
              <w:overflowPunct w:val="0"/>
              <w:ind w:left="0" w:firstLine="0"/>
              <w:rPr>
                <w:b/>
                <w:bCs/>
                <w:spacing w:val="-2"/>
                <w:sz w:val="22"/>
                <w:szCs w:val="22"/>
              </w:rPr>
            </w:pPr>
            <w:r>
              <w:rPr>
                <w:b/>
                <w:bCs/>
                <w:spacing w:val="-2"/>
                <w:sz w:val="22"/>
                <w:szCs w:val="22"/>
              </w:rPr>
              <w:lastRenderedPageBreak/>
              <w:t>Benefits</w:t>
            </w:r>
          </w:p>
          <w:p w14:paraId="43272DF5" w14:textId="77777777" w:rsidR="00E93BD1" w:rsidRDefault="00E93BD1" w:rsidP="00AC1F92">
            <w:pPr>
              <w:pStyle w:val="TableParagraph"/>
              <w:kinsoku w:val="0"/>
              <w:overflowPunct w:val="0"/>
              <w:ind w:left="468"/>
              <w:rPr>
                <w:b/>
                <w:bCs/>
                <w:spacing w:val="-2"/>
                <w:sz w:val="22"/>
                <w:szCs w:val="22"/>
              </w:rPr>
            </w:pPr>
          </w:p>
          <w:p w14:paraId="51B01054" w14:textId="77777777" w:rsidR="00E93BD1" w:rsidRPr="002C2334" w:rsidRDefault="00E93BD1" w:rsidP="00AC1F92">
            <w:pPr>
              <w:spacing w:after="0" w:line="240" w:lineRule="auto"/>
              <w:rPr>
                <w:rFonts w:ascii="Arial" w:hAnsi="Arial" w:cs="Arial"/>
                <w:b/>
                <w:bCs/>
              </w:rPr>
            </w:pPr>
            <w:r w:rsidRPr="002C2334">
              <w:rPr>
                <w:rFonts w:ascii="Arial" w:hAnsi="Arial" w:cs="Arial"/>
                <w:b/>
                <w:bCs/>
              </w:rPr>
              <w:t>1. Health &amp; Wellbeing</w:t>
            </w:r>
          </w:p>
          <w:p w14:paraId="49EAAA62" w14:textId="77777777" w:rsidR="00E93BD1" w:rsidRPr="00EB274B" w:rsidRDefault="00E93BD1" w:rsidP="00AC1F92">
            <w:pPr>
              <w:pStyle w:val="ListParagraph"/>
              <w:numPr>
                <w:ilvl w:val="0"/>
                <w:numId w:val="56"/>
              </w:numPr>
              <w:spacing w:after="0" w:line="240" w:lineRule="auto"/>
              <w:rPr>
                <w:rFonts w:ascii="Arial" w:hAnsi="Arial" w:cs="Arial"/>
              </w:rPr>
            </w:pPr>
            <w:r w:rsidRPr="00EB274B">
              <w:rPr>
                <w:rFonts w:ascii="Arial" w:hAnsi="Arial" w:cs="Arial"/>
              </w:rPr>
              <w:t>Employee Assistance Programme (EAP) for mental health and counselling provided through The Printing Charity</w:t>
            </w:r>
          </w:p>
          <w:p w14:paraId="4A975A93" w14:textId="77777777" w:rsidR="00E93BD1" w:rsidRPr="00EB274B" w:rsidRDefault="00E93BD1" w:rsidP="00AC1F92">
            <w:pPr>
              <w:pStyle w:val="ListParagraph"/>
              <w:numPr>
                <w:ilvl w:val="0"/>
                <w:numId w:val="56"/>
              </w:numPr>
              <w:spacing w:after="0" w:line="240" w:lineRule="auto"/>
              <w:rPr>
                <w:rFonts w:ascii="Arial" w:hAnsi="Arial" w:cs="Arial"/>
              </w:rPr>
            </w:pPr>
            <w:r w:rsidRPr="00EB274B">
              <w:rPr>
                <w:rFonts w:ascii="Arial" w:hAnsi="Arial" w:cs="Arial"/>
              </w:rPr>
              <w:t>Cycle to Work Scheme</w:t>
            </w:r>
          </w:p>
          <w:p w14:paraId="2B7AA59A" w14:textId="77777777" w:rsidR="00E93BD1" w:rsidRPr="009D30DF" w:rsidRDefault="00E93BD1" w:rsidP="00AC1F92">
            <w:pPr>
              <w:spacing w:after="0" w:line="240" w:lineRule="auto"/>
              <w:rPr>
                <w:rFonts w:ascii="Arial" w:hAnsi="Arial" w:cs="Arial"/>
              </w:rPr>
            </w:pPr>
          </w:p>
          <w:p w14:paraId="1B2FC383" w14:textId="77777777" w:rsidR="00E93BD1" w:rsidRPr="002C2334" w:rsidRDefault="00E93BD1" w:rsidP="00AC1F92">
            <w:pPr>
              <w:spacing w:after="0" w:line="240" w:lineRule="auto"/>
              <w:rPr>
                <w:rFonts w:ascii="Arial" w:hAnsi="Arial" w:cs="Arial"/>
                <w:b/>
                <w:bCs/>
              </w:rPr>
            </w:pPr>
            <w:r w:rsidRPr="002C2334">
              <w:rPr>
                <w:rFonts w:ascii="Arial" w:hAnsi="Arial" w:cs="Arial"/>
                <w:b/>
                <w:bCs/>
              </w:rPr>
              <w:t>2. Financial Benefits</w:t>
            </w:r>
          </w:p>
          <w:p w14:paraId="5EBD4D7D" w14:textId="77777777" w:rsidR="00E93BD1" w:rsidRPr="00EB274B" w:rsidRDefault="00E93BD1" w:rsidP="00AC1F92">
            <w:pPr>
              <w:pStyle w:val="ListParagraph"/>
              <w:numPr>
                <w:ilvl w:val="0"/>
                <w:numId w:val="57"/>
              </w:numPr>
              <w:spacing w:after="0" w:line="240" w:lineRule="auto"/>
              <w:rPr>
                <w:rFonts w:ascii="Arial" w:hAnsi="Arial" w:cs="Arial"/>
              </w:rPr>
            </w:pPr>
            <w:r w:rsidRPr="00EB274B">
              <w:rPr>
                <w:rFonts w:ascii="Arial" w:hAnsi="Arial" w:cs="Arial"/>
              </w:rPr>
              <w:t xml:space="preserve">Workplace Pension Scheme with a salary sacrifice option, plus any employer savings on National Insurance 50% comes back to the employee </w:t>
            </w:r>
          </w:p>
          <w:p w14:paraId="1F5293B9" w14:textId="77777777" w:rsidR="00E93BD1" w:rsidRPr="00EB274B" w:rsidRDefault="00E93BD1" w:rsidP="00AC1F92">
            <w:pPr>
              <w:pStyle w:val="ListParagraph"/>
              <w:numPr>
                <w:ilvl w:val="0"/>
                <w:numId w:val="57"/>
              </w:numPr>
              <w:spacing w:after="0" w:line="240" w:lineRule="auto"/>
              <w:rPr>
                <w:rFonts w:ascii="Arial" w:hAnsi="Arial" w:cs="Arial"/>
              </w:rPr>
            </w:pPr>
            <w:r w:rsidRPr="00EB274B">
              <w:rPr>
                <w:rFonts w:ascii="Arial" w:hAnsi="Arial" w:cs="Arial"/>
              </w:rPr>
              <w:t>Life Assurance 4x annual salary</w:t>
            </w:r>
          </w:p>
          <w:p w14:paraId="3DF9D57B" w14:textId="77777777" w:rsidR="00E93BD1" w:rsidRPr="009D30DF" w:rsidRDefault="00E93BD1" w:rsidP="00AC1F92">
            <w:pPr>
              <w:spacing w:after="0" w:line="240" w:lineRule="auto"/>
              <w:rPr>
                <w:rFonts w:ascii="Arial" w:hAnsi="Arial" w:cs="Arial"/>
              </w:rPr>
            </w:pPr>
          </w:p>
          <w:p w14:paraId="347FAF25" w14:textId="77777777" w:rsidR="00E93BD1" w:rsidRPr="002C2334" w:rsidRDefault="00E93BD1" w:rsidP="00AC1F92">
            <w:pPr>
              <w:spacing w:after="0" w:line="240" w:lineRule="auto"/>
              <w:rPr>
                <w:rFonts w:ascii="Arial" w:hAnsi="Arial" w:cs="Arial"/>
                <w:b/>
                <w:bCs/>
              </w:rPr>
            </w:pPr>
            <w:r w:rsidRPr="002C2334">
              <w:rPr>
                <w:rFonts w:ascii="Arial" w:hAnsi="Arial" w:cs="Arial"/>
                <w:b/>
                <w:bCs/>
              </w:rPr>
              <w:t>3. Work-Life Balance</w:t>
            </w:r>
          </w:p>
          <w:p w14:paraId="35D39AE3" w14:textId="77777777" w:rsidR="00E93BD1" w:rsidRPr="00EB274B" w:rsidRDefault="00E93BD1" w:rsidP="00AC1F92">
            <w:pPr>
              <w:pStyle w:val="ListParagraph"/>
              <w:numPr>
                <w:ilvl w:val="0"/>
                <w:numId w:val="58"/>
              </w:numPr>
              <w:spacing w:after="0" w:line="240" w:lineRule="auto"/>
              <w:rPr>
                <w:rFonts w:ascii="Arial" w:hAnsi="Arial" w:cs="Arial"/>
              </w:rPr>
            </w:pPr>
            <w:r w:rsidRPr="00EB274B">
              <w:rPr>
                <w:rFonts w:ascii="Arial" w:hAnsi="Arial" w:cs="Arial"/>
              </w:rPr>
              <w:t xml:space="preserve">Paid Annual Leave starting at 26 days excluding bank holidays </w:t>
            </w:r>
          </w:p>
          <w:p w14:paraId="11E9BA6E" w14:textId="77777777" w:rsidR="00E93BD1" w:rsidRPr="00EB274B" w:rsidRDefault="00E93BD1" w:rsidP="00AC1F92">
            <w:pPr>
              <w:pStyle w:val="ListParagraph"/>
              <w:numPr>
                <w:ilvl w:val="0"/>
                <w:numId w:val="58"/>
              </w:numPr>
              <w:spacing w:after="0" w:line="240" w:lineRule="auto"/>
              <w:rPr>
                <w:rFonts w:ascii="Arial" w:hAnsi="Arial" w:cs="Arial"/>
              </w:rPr>
            </w:pPr>
            <w:r w:rsidRPr="00EB274B">
              <w:rPr>
                <w:rFonts w:ascii="Arial" w:hAnsi="Arial" w:cs="Arial"/>
              </w:rPr>
              <w:t xml:space="preserve">Your birthday off! </w:t>
            </w:r>
          </w:p>
          <w:p w14:paraId="4EA1B7C5" w14:textId="77777777" w:rsidR="00E93BD1" w:rsidRPr="00EB274B" w:rsidRDefault="00E93BD1" w:rsidP="00AC1F92">
            <w:pPr>
              <w:pStyle w:val="ListParagraph"/>
              <w:numPr>
                <w:ilvl w:val="0"/>
                <w:numId w:val="58"/>
              </w:numPr>
              <w:spacing w:after="0" w:line="240" w:lineRule="auto"/>
              <w:rPr>
                <w:rFonts w:ascii="Arial" w:hAnsi="Arial" w:cs="Arial"/>
              </w:rPr>
            </w:pPr>
            <w:r w:rsidRPr="00EB274B">
              <w:rPr>
                <w:rFonts w:ascii="Arial" w:hAnsi="Arial" w:cs="Arial"/>
              </w:rPr>
              <w:t>You can purchase up to an additional 10-days annual leave</w:t>
            </w:r>
          </w:p>
          <w:p w14:paraId="2D13E80B" w14:textId="77777777" w:rsidR="00E93BD1" w:rsidRPr="00EB274B" w:rsidRDefault="00E93BD1" w:rsidP="00AC1F92">
            <w:pPr>
              <w:pStyle w:val="ListParagraph"/>
              <w:numPr>
                <w:ilvl w:val="0"/>
                <w:numId w:val="58"/>
              </w:numPr>
              <w:spacing w:after="0" w:line="240" w:lineRule="auto"/>
              <w:rPr>
                <w:rFonts w:ascii="Arial" w:hAnsi="Arial" w:cs="Arial"/>
              </w:rPr>
            </w:pPr>
            <w:r w:rsidRPr="00EB274B">
              <w:rPr>
                <w:rFonts w:ascii="Arial" w:hAnsi="Arial" w:cs="Arial"/>
              </w:rPr>
              <w:t xml:space="preserve">Flexible Working Arrangements </w:t>
            </w:r>
          </w:p>
          <w:p w14:paraId="6FB9C1EA" w14:textId="77777777" w:rsidR="00E93BD1" w:rsidRPr="002C2334" w:rsidRDefault="00E93BD1" w:rsidP="00AC1F92">
            <w:pPr>
              <w:spacing w:after="0" w:line="240" w:lineRule="auto"/>
              <w:rPr>
                <w:rFonts w:ascii="Arial" w:hAnsi="Arial" w:cs="Arial"/>
                <w:b/>
                <w:bCs/>
              </w:rPr>
            </w:pPr>
          </w:p>
          <w:p w14:paraId="445118A1" w14:textId="77777777" w:rsidR="00E93BD1" w:rsidRPr="002C2334" w:rsidRDefault="00E93BD1" w:rsidP="00AC1F92">
            <w:pPr>
              <w:spacing w:after="0" w:line="240" w:lineRule="auto"/>
              <w:rPr>
                <w:rFonts w:ascii="Arial" w:hAnsi="Arial" w:cs="Arial"/>
                <w:b/>
                <w:bCs/>
              </w:rPr>
            </w:pPr>
            <w:r w:rsidRPr="002C2334">
              <w:rPr>
                <w:rFonts w:ascii="Arial" w:hAnsi="Arial" w:cs="Arial"/>
                <w:b/>
                <w:bCs/>
              </w:rPr>
              <w:t>4. Professional Development</w:t>
            </w:r>
          </w:p>
          <w:p w14:paraId="61C572A1" w14:textId="77777777" w:rsidR="00E93BD1" w:rsidRPr="00EB274B" w:rsidRDefault="00E93BD1" w:rsidP="00AC1F92">
            <w:pPr>
              <w:pStyle w:val="ListParagraph"/>
              <w:numPr>
                <w:ilvl w:val="0"/>
                <w:numId w:val="59"/>
              </w:numPr>
              <w:spacing w:after="0" w:line="240" w:lineRule="auto"/>
              <w:rPr>
                <w:rFonts w:ascii="Arial" w:hAnsi="Arial" w:cs="Arial"/>
              </w:rPr>
            </w:pPr>
            <w:r w:rsidRPr="00EB274B">
              <w:rPr>
                <w:rFonts w:ascii="Arial" w:hAnsi="Arial" w:cs="Arial"/>
              </w:rPr>
              <w:t xml:space="preserve">Investment into your Training &amp; Development </w:t>
            </w:r>
          </w:p>
          <w:p w14:paraId="6ECB824C" w14:textId="77777777" w:rsidR="00E93BD1" w:rsidRPr="00EB274B" w:rsidRDefault="00E93BD1" w:rsidP="00AC1F92">
            <w:pPr>
              <w:pStyle w:val="ListParagraph"/>
              <w:numPr>
                <w:ilvl w:val="0"/>
                <w:numId w:val="59"/>
              </w:numPr>
              <w:spacing w:after="0" w:line="240" w:lineRule="auto"/>
              <w:rPr>
                <w:rFonts w:ascii="Arial" w:hAnsi="Arial" w:cs="Arial"/>
              </w:rPr>
            </w:pPr>
            <w:r w:rsidRPr="00EB274B">
              <w:rPr>
                <w:rFonts w:ascii="Arial" w:hAnsi="Arial" w:cs="Arial"/>
              </w:rPr>
              <w:t>Study Support for professional qualifications</w:t>
            </w:r>
          </w:p>
          <w:p w14:paraId="10528876" w14:textId="77777777" w:rsidR="00E93BD1" w:rsidRPr="00EB274B" w:rsidRDefault="00E93BD1" w:rsidP="00AC1F92">
            <w:pPr>
              <w:pStyle w:val="ListParagraph"/>
              <w:numPr>
                <w:ilvl w:val="0"/>
                <w:numId w:val="59"/>
              </w:numPr>
              <w:spacing w:after="0" w:line="240" w:lineRule="auto"/>
              <w:rPr>
                <w:rFonts w:ascii="Arial" w:hAnsi="Arial" w:cs="Arial"/>
              </w:rPr>
            </w:pPr>
            <w:r w:rsidRPr="00EB274B">
              <w:rPr>
                <w:rFonts w:ascii="Arial" w:hAnsi="Arial" w:cs="Arial"/>
              </w:rPr>
              <w:t>Claim the cost of 1 professional membership</w:t>
            </w:r>
          </w:p>
          <w:p w14:paraId="4949CB3E" w14:textId="77777777" w:rsidR="00E93BD1" w:rsidRPr="009D30DF" w:rsidRDefault="00E93BD1" w:rsidP="00AC1F92">
            <w:pPr>
              <w:spacing w:after="0" w:line="240" w:lineRule="auto"/>
              <w:rPr>
                <w:rFonts w:ascii="Arial" w:hAnsi="Arial" w:cs="Arial"/>
              </w:rPr>
            </w:pPr>
          </w:p>
          <w:p w14:paraId="2F06E217" w14:textId="77777777" w:rsidR="00E93BD1" w:rsidRPr="00DE4A13" w:rsidRDefault="00E93BD1" w:rsidP="00AC1F92">
            <w:pPr>
              <w:spacing w:after="0" w:line="240" w:lineRule="auto"/>
              <w:rPr>
                <w:rFonts w:ascii="Arial" w:hAnsi="Arial" w:cs="Arial"/>
                <w:b/>
                <w:bCs/>
              </w:rPr>
            </w:pPr>
            <w:r w:rsidRPr="00DE4A13">
              <w:rPr>
                <w:rFonts w:ascii="Arial" w:hAnsi="Arial" w:cs="Arial"/>
                <w:b/>
                <w:bCs/>
              </w:rPr>
              <w:t>5. Additional Perks</w:t>
            </w:r>
          </w:p>
          <w:p w14:paraId="78CEB1C0" w14:textId="77777777" w:rsidR="00E93BD1" w:rsidRPr="00EB274B" w:rsidRDefault="00E93BD1" w:rsidP="00AC1F92">
            <w:pPr>
              <w:pStyle w:val="ListParagraph"/>
              <w:numPr>
                <w:ilvl w:val="0"/>
                <w:numId w:val="60"/>
              </w:numPr>
              <w:spacing w:after="0" w:line="240" w:lineRule="auto"/>
              <w:rPr>
                <w:rFonts w:ascii="Arial" w:hAnsi="Arial" w:cs="Arial"/>
              </w:rPr>
            </w:pPr>
            <w:r w:rsidRPr="00EB274B">
              <w:rPr>
                <w:rFonts w:ascii="Arial" w:hAnsi="Arial" w:cs="Arial"/>
              </w:rPr>
              <w:t xml:space="preserve">Employee Discounts through our online portal Salary Extra’s </w:t>
            </w:r>
          </w:p>
          <w:p w14:paraId="2C8600F9" w14:textId="77777777" w:rsidR="00E93BD1" w:rsidRPr="00EB274B" w:rsidRDefault="00E93BD1" w:rsidP="00AC1F92">
            <w:pPr>
              <w:pStyle w:val="ListParagraph"/>
              <w:numPr>
                <w:ilvl w:val="0"/>
                <w:numId w:val="60"/>
              </w:numPr>
              <w:spacing w:after="0" w:line="240" w:lineRule="auto"/>
              <w:rPr>
                <w:rFonts w:ascii="Arial" w:hAnsi="Arial" w:cs="Arial"/>
              </w:rPr>
            </w:pPr>
            <w:r w:rsidRPr="00EB274B">
              <w:rPr>
                <w:rFonts w:ascii="Arial" w:hAnsi="Arial" w:cs="Arial"/>
              </w:rPr>
              <w:t xml:space="preserve">Tech Scheme – where you can purchase goods and spread the cost over 24 months. </w:t>
            </w:r>
          </w:p>
          <w:p w14:paraId="44E5C8C3" w14:textId="77777777" w:rsidR="00E93BD1" w:rsidRPr="00494E48" w:rsidRDefault="00E93BD1" w:rsidP="00AC1F92">
            <w:pPr>
              <w:pStyle w:val="TableParagraph"/>
              <w:kinsoku w:val="0"/>
              <w:overflowPunct w:val="0"/>
              <w:ind w:left="0" w:firstLine="0"/>
              <w:rPr>
                <w:b/>
                <w:bCs/>
                <w:spacing w:val="-2"/>
                <w:sz w:val="22"/>
                <w:szCs w:val="22"/>
              </w:rPr>
            </w:pPr>
          </w:p>
        </w:tc>
      </w:tr>
      <w:tr w:rsidR="000D4B06" w:rsidRPr="00494E48" w14:paraId="50F6D007" w14:textId="77777777" w:rsidTr="000D4B06">
        <w:tc>
          <w:tcPr>
            <w:tcW w:w="10456" w:type="dxa"/>
          </w:tcPr>
          <w:p w14:paraId="19A2EE20" w14:textId="77777777" w:rsidR="005E69D0" w:rsidRPr="00494E48" w:rsidRDefault="005E69D0" w:rsidP="00AC1F92">
            <w:pPr>
              <w:pStyle w:val="TableParagraph"/>
              <w:kinsoku w:val="0"/>
              <w:overflowPunct w:val="0"/>
              <w:ind w:left="107" w:firstLine="0"/>
              <w:rPr>
                <w:b/>
                <w:bCs/>
                <w:spacing w:val="-2"/>
                <w:sz w:val="22"/>
                <w:szCs w:val="22"/>
              </w:rPr>
            </w:pPr>
            <w:r w:rsidRPr="00494E48">
              <w:rPr>
                <w:b/>
                <w:bCs/>
                <w:sz w:val="22"/>
                <w:szCs w:val="22"/>
              </w:rPr>
              <w:t>Personal</w:t>
            </w:r>
            <w:r w:rsidRPr="00494E48">
              <w:rPr>
                <w:b/>
                <w:bCs/>
                <w:spacing w:val="-7"/>
                <w:sz w:val="22"/>
                <w:szCs w:val="22"/>
              </w:rPr>
              <w:t xml:space="preserve"> </w:t>
            </w:r>
            <w:r w:rsidRPr="00494E48">
              <w:rPr>
                <w:b/>
                <w:bCs/>
                <w:sz w:val="22"/>
                <w:szCs w:val="22"/>
              </w:rPr>
              <w:t>Attributes</w:t>
            </w:r>
            <w:r w:rsidRPr="00494E48">
              <w:rPr>
                <w:b/>
                <w:bCs/>
                <w:spacing w:val="-7"/>
                <w:sz w:val="22"/>
                <w:szCs w:val="22"/>
              </w:rPr>
              <w:t xml:space="preserve"> </w:t>
            </w:r>
            <w:r w:rsidRPr="00494E48">
              <w:rPr>
                <w:b/>
                <w:bCs/>
                <w:sz w:val="22"/>
                <w:szCs w:val="22"/>
              </w:rPr>
              <w:t>and</w:t>
            </w:r>
            <w:r w:rsidRPr="00494E48">
              <w:rPr>
                <w:b/>
                <w:bCs/>
                <w:spacing w:val="-5"/>
                <w:sz w:val="22"/>
                <w:szCs w:val="22"/>
              </w:rPr>
              <w:t xml:space="preserve"> </w:t>
            </w:r>
            <w:r w:rsidRPr="00494E48">
              <w:rPr>
                <w:b/>
                <w:bCs/>
                <w:spacing w:val="-2"/>
                <w:sz w:val="22"/>
                <w:szCs w:val="22"/>
              </w:rPr>
              <w:t>Skills</w:t>
            </w:r>
          </w:p>
          <w:p w14:paraId="666E2678" w14:textId="728A0EC2" w:rsidR="00AC02AA" w:rsidRPr="00AC02AA" w:rsidRDefault="00AC02AA" w:rsidP="00AC1F92">
            <w:pPr>
              <w:pStyle w:val="TableParagraph"/>
              <w:numPr>
                <w:ilvl w:val="0"/>
                <w:numId w:val="45"/>
              </w:numPr>
              <w:tabs>
                <w:tab w:val="left" w:pos="827"/>
              </w:tabs>
              <w:kinsoku w:val="0"/>
              <w:overflowPunct w:val="0"/>
              <w:ind w:left="827" w:hanging="239"/>
              <w:rPr>
                <w:sz w:val="22"/>
                <w:szCs w:val="22"/>
              </w:rPr>
            </w:pPr>
            <w:r w:rsidRPr="00AC02AA">
              <w:rPr>
                <w:sz w:val="22"/>
                <w:szCs w:val="22"/>
              </w:rPr>
              <w:t>Strong organisational and communication skills</w:t>
            </w:r>
          </w:p>
          <w:p w14:paraId="2AC6B5A4" w14:textId="68AC0E4F" w:rsidR="00AC02AA" w:rsidRPr="00AC02AA" w:rsidRDefault="00AC02AA" w:rsidP="00AC1F92">
            <w:pPr>
              <w:pStyle w:val="TableParagraph"/>
              <w:numPr>
                <w:ilvl w:val="0"/>
                <w:numId w:val="45"/>
              </w:numPr>
              <w:tabs>
                <w:tab w:val="left" w:pos="827"/>
              </w:tabs>
              <w:kinsoku w:val="0"/>
              <w:overflowPunct w:val="0"/>
              <w:ind w:left="827" w:hanging="239"/>
              <w:rPr>
                <w:sz w:val="22"/>
                <w:szCs w:val="22"/>
              </w:rPr>
            </w:pPr>
            <w:r w:rsidRPr="00AC02AA">
              <w:rPr>
                <w:sz w:val="22"/>
                <w:szCs w:val="22"/>
              </w:rPr>
              <w:t>Good attention to detail and a commitment to quality</w:t>
            </w:r>
          </w:p>
          <w:p w14:paraId="24332B92" w14:textId="3AEB8AA0" w:rsidR="00AC02AA" w:rsidRPr="00AC02AA" w:rsidRDefault="00AC02AA" w:rsidP="00AC1F92">
            <w:pPr>
              <w:pStyle w:val="TableParagraph"/>
              <w:numPr>
                <w:ilvl w:val="0"/>
                <w:numId w:val="45"/>
              </w:numPr>
              <w:tabs>
                <w:tab w:val="left" w:pos="827"/>
              </w:tabs>
              <w:kinsoku w:val="0"/>
              <w:overflowPunct w:val="0"/>
              <w:ind w:left="827" w:hanging="239"/>
              <w:rPr>
                <w:sz w:val="22"/>
                <w:szCs w:val="22"/>
              </w:rPr>
            </w:pPr>
            <w:r w:rsidRPr="00AC02AA">
              <w:rPr>
                <w:sz w:val="22"/>
                <w:szCs w:val="22"/>
              </w:rPr>
              <w:t>Ability to manage a varied workload and prioritise effectively</w:t>
            </w:r>
          </w:p>
          <w:p w14:paraId="5A1B5575" w14:textId="6BFCAC07" w:rsidR="00AC02AA" w:rsidRPr="00AC02AA" w:rsidRDefault="00AC02AA" w:rsidP="00AC1F92">
            <w:pPr>
              <w:pStyle w:val="TableParagraph"/>
              <w:numPr>
                <w:ilvl w:val="0"/>
                <w:numId w:val="45"/>
              </w:numPr>
              <w:tabs>
                <w:tab w:val="left" w:pos="827"/>
              </w:tabs>
              <w:kinsoku w:val="0"/>
              <w:overflowPunct w:val="0"/>
              <w:ind w:left="827" w:hanging="239"/>
              <w:rPr>
                <w:sz w:val="22"/>
                <w:szCs w:val="22"/>
              </w:rPr>
            </w:pPr>
            <w:r w:rsidRPr="00AC02AA">
              <w:rPr>
                <w:sz w:val="22"/>
                <w:szCs w:val="22"/>
              </w:rPr>
              <w:t>Positive relationship-building and interpersonal skills</w:t>
            </w:r>
          </w:p>
          <w:p w14:paraId="65AA460A" w14:textId="2EEA029D" w:rsidR="00AC02AA" w:rsidRPr="00AC02AA" w:rsidRDefault="00AC02AA" w:rsidP="00AC1F92">
            <w:pPr>
              <w:pStyle w:val="TableParagraph"/>
              <w:numPr>
                <w:ilvl w:val="0"/>
                <w:numId w:val="45"/>
              </w:numPr>
              <w:tabs>
                <w:tab w:val="left" w:pos="827"/>
              </w:tabs>
              <w:kinsoku w:val="0"/>
              <w:overflowPunct w:val="0"/>
              <w:ind w:left="827" w:hanging="239"/>
              <w:rPr>
                <w:sz w:val="22"/>
                <w:szCs w:val="22"/>
              </w:rPr>
            </w:pPr>
            <w:r w:rsidRPr="00AC02AA">
              <w:rPr>
                <w:sz w:val="22"/>
                <w:szCs w:val="22"/>
              </w:rPr>
              <w:t>High professional and ethical standards</w:t>
            </w:r>
          </w:p>
          <w:p w14:paraId="504DD3FC" w14:textId="2D9F32F8" w:rsidR="00AC02AA" w:rsidRPr="00AC02AA" w:rsidRDefault="00AC02AA" w:rsidP="00AC1F92">
            <w:pPr>
              <w:pStyle w:val="TableParagraph"/>
              <w:numPr>
                <w:ilvl w:val="0"/>
                <w:numId w:val="45"/>
              </w:numPr>
              <w:tabs>
                <w:tab w:val="left" w:pos="827"/>
              </w:tabs>
              <w:kinsoku w:val="0"/>
              <w:overflowPunct w:val="0"/>
              <w:ind w:left="827" w:hanging="239"/>
              <w:rPr>
                <w:sz w:val="22"/>
                <w:szCs w:val="22"/>
              </w:rPr>
            </w:pPr>
            <w:r w:rsidRPr="00AC02AA">
              <w:rPr>
                <w:sz w:val="22"/>
                <w:szCs w:val="22"/>
              </w:rPr>
              <w:t>A genuine commitment to skills development and learner success</w:t>
            </w:r>
          </w:p>
          <w:p w14:paraId="3414BC89" w14:textId="77777777" w:rsidR="005E0D6C" w:rsidRPr="00494E48" w:rsidRDefault="005E0D6C" w:rsidP="00AC1F92">
            <w:pPr>
              <w:pStyle w:val="TableParagraph"/>
              <w:kinsoku w:val="0"/>
              <w:overflowPunct w:val="0"/>
              <w:ind w:left="107" w:firstLine="0"/>
              <w:rPr>
                <w:sz w:val="22"/>
                <w:szCs w:val="22"/>
              </w:rPr>
            </w:pPr>
          </w:p>
          <w:p w14:paraId="6E8DCCCD" w14:textId="0980FA73" w:rsidR="000D4B06" w:rsidRPr="00494E48" w:rsidRDefault="005E69D0" w:rsidP="00AC1F92">
            <w:pPr>
              <w:pStyle w:val="TableParagraph"/>
              <w:kinsoku w:val="0"/>
              <w:overflowPunct w:val="0"/>
              <w:ind w:left="0" w:firstLine="0"/>
              <w:rPr>
                <w:b/>
                <w:bCs/>
                <w:sz w:val="22"/>
                <w:szCs w:val="22"/>
              </w:rPr>
            </w:pPr>
            <w:r w:rsidRPr="00494E48">
              <w:rPr>
                <w:sz w:val="22"/>
                <w:szCs w:val="22"/>
              </w:rPr>
              <w:t>High</w:t>
            </w:r>
            <w:r w:rsidRPr="00494E48">
              <w:rPr>
                <w:spacing w:val="-8"/>
                <w:sz w:val="22"/>
                <w:szCs w:val="22"/>
              </w:rPr>
              <w:t xml:space="preserve"> </w:t>
            </w:r>
            <w:r w:rsidRPr="00494E48">
              <w:rPr>
                <w:sz w:val="22"/>
                <w:szCs w:val="22"/>
              </w:rPr>
              <w:t>ethical</w:t>
            </w:r>
            <w:r w:rsidRPr="00494E48">
              <w:rPr>
                <w:spacing w:val="-7"/>
                <w:sz w:val="22"/>
                <w:szCs w:val="22"/>
              </w:rPr>
              <w:t xml:space="preserve"> </w:t>
            </w:r>
            <w:r w:rsidRPr="00494E48">
              <w:rPr>
                <w:sz w:val="22"/>
                <w:szCs w:val="22"/>
              </w:rPr>
              <w:t>and</w:t>
            </w:r>
            <w:r w:rsidRPr="00494E48">
              <w:rPr>
                <w:spacing w:val="-8"/>
                <w:sz w:val="22"/>
                <w:szCs w:val="22"/>
              </w:rPr>
              <w:t xml:space="preserve"> </w:t>
            </w:r>
            <w:r w:rsidRPr="00494E48">
              <w:rPr>
                <w:sz w:val="22"/>
                <w:szCs w:val="22"/>
              </w:rPr>
              <w:t>professional</w:t>
            </w:r>
            <w:r w:rsidRPr="00494E48">
              <w:rPr>
                <w:spacing w:val="-7"/>
                <w:sz w:val="22"/>
                <w:szCs w:val="22"/>
              </w:rPr>
              <w:t xml:space="preserve"> </w:t>
            </w:r>
            <w:r w:rsidRPr="00494E48">
              <w:rPr>
                <w:spacing w:val="-2"/>
                <w:sz w:val="22"/>
                <w:szCs w:val="22"/>
              </w:rPr>
              <w:t>standards.</w:t>
            </w:r>
          </w:p>
        </w:tc>
      </w:tr>
    </w:tbl>
    <w:p w14:paraId="73BC9626" w14:textId="77777777" w:rsidR="009B1C76" w:rsidRPr="00494E48" w:rsidRDefault="009B1C76" w:rsidP="00AC1F92">
      <w:pPr>
        <w:spacing w:after="0" w:line="240" w:lineRule="auto"/>
        <w:rPr>
          <w:rFonts w:ascii="Arial" w:hAnsi="Arial" w:cs="Arial"/>
        </w:rPr>
      </w:pPr>
    </w:p>
    <w:p w14:paraId="24D91ABB" w14:textId="77777777" w:rsidR="00A66126" w:rsidRPr="00494E48" w:rsidRDefault="009B1C76" w:rsidP="00AC1F92">
      <w:pPr>
        <w:tabs>
          <w:tab w:val="left" w:pos="1470"/>
        </w:tabs>
        <w:spacing w:after="0" w:line="240" w:lineRule="auto"/>
        <w:rPr>
          <w:rFonts w:ascii="Arial" w:hAnsi="Arial" w:cs="Arial"/>
        </w:rPr>
      </w:pPr>
      <w:r w:rsidRPr="00494E48">
        <w:rPr>
          <w:rFonts w:ascii="Arial" w:hAnsi="Arial" w:cs="Arial"/>
        </w:rPr>
        <w:tab/>
      </w:r>
    </w:p>
    <w:sectPr w:rsidR="00A66126" w:rsidRPr="00494E48" w:rsidSect="008F396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53C9" w14:textId="77777777" w:rsidR="008F6B11" w:rsidRDefault="008F6B11" w:rsidP="00103C5A">
      <w:pPr>
        <w:spacing w:after="0" w:line="240" w:lineRule="auto"/>
      </w:pPr>
      <w:r>
        <w:separator/>
      </w:r>
    </w:p>
  </w:endnote>
  <w:endnote w:type="continuationSeparator" w:id="0">
    <w:p w14:paraId="7D20945A" w14:textId="77777777" w:rsidR="008F6B11" w:rsidRDefault="008F6B11" w:rsidP="0010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238F" w14:textId="3E481192" w:rsidR="005E0D6C" w:rsidRPr="007F6BC4" w:rsidRDefault="001D0206" w:rsidP="007F6BC4">
    <w:pPr>
      <w:pStyle w:val="Footer"/>
      <w:tabs>
        <w:tab w:val="clear" w:pos="4513"/>
        <w:tab w:val="clear" w:pos="9026"/>
        <w:tab w:val="center" w:pos="5233"/>
        <w:tab w:val="right" w:pos="10466"/>
      </w:tabs>
      <w:rPr>
        <w:sz w:val="16"/>
        <w:szCs w:val="16"/>
      </w:rPr>
    </w:pPr>
    <w:r>
      <w:rPr>
        <w:sz w:val="16"/>
        <w:szCs w:val="16"/>
      </w:rPr>
      <w:t>Job Description</w:t>
    </w:r>
    <w:r w:rsidR="009B1C76">
      <w:rPr>
        <w:sz w:val="16"/>
        <w:szCs w:val="16"/>
      </w:rPr>
      <w:tab/>
    </w:r>
    <w:r w:rsidR="009B1C76">
      <w:rPr>
        <w:sz w:val="16"/>
        <w:szCs w:val="16"/>
      </w:rPr>
      <w:tab/>
    </w:r>
    <w:r w:rsidR="005E0D6C">
      <w:rPr>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3E89" w14:textId="77777777" w:rsidR="008F6B11" w:rsidRDefault="008F6B11" w:rsidP="00103C5A">
      <w:pPr>
        <w:spacing w:after="0" w:line="240" w:lineRule="auto"/>
      </w:pPr>
      <w:r>
        <w:separator/>
      </w:r>
    </w:p>
  </w:footnote>
  <w:footnote w:type="continuationSeparator" w:id="0">
    <w:p w14:paraId="5D664F01" w14:textId="77777777" w:rsidR="008F6B11" w:rsidRDefault="008F6B11" w:rsidP="00103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6BA3" w14:textId="6657F0B8" w:rsidR="009D13F4" w:rsidRDefault="002E51E2">
    <w:pPr>
      <w:pStyle w:val="Header"/>
    </w:pPr>
    <w:r>
      <w:rPr>
        <w:noProof/>
      </w:rPr>
      <w:drawing>
        <wp:anchor distT="0" distB="0" distL="114300" distR="114300" simplePos="0" relativeHeight="251657728" behindDoc="0" locked="0" layoutInCell="1" allowOverlap="1" wp14:anchorId="6B8616BD" wp14:editId="7CD72FF6">
          <wp:simplePos x="0" y="0"/>
          <wp:positionH relativeFrom="column">
            <wp:posOffset>-224155</wp:posOffset>
          </wp:positionH>
          <wp:positionV relativeFrom="paragraph">
            <wp:posOffset>-129540</wp:posOffset>
          </wp:positionV>
          <wp:extent cx="1276985" cy="508635"/>
          <wp:effectExtent l="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508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0AD104"/>
    <w:lvl w:ilvl="0">
      <w:numFmt w:val="bullet"/>
      <w:lvlText w:val="*"/>
      <w:lvlJc w:val="left"/>
    </w:lvl>
  </w:abstractNum>
  <w:abstractNum w:abstractNumId="1" w15:restartNumberingAfterBreak="0">
    <w:nsid w:val="00000404"/>
    <w:multiLevelType w:val="multilevel"/>
    <w:tmpl w:val="FFFFFFFF"/>
    <w:lvl w:ilvl="0">
      <w:numFmt w:val="bullet"/>
      <w:lvlText w:val=""/>
      <w:lvlJc w:val="left"/>
      <w:pPr>
        <w:ind w:left="828" w:hanging="361"/>
      </w:pPr>
      <w:rPr>
        <w:rFonts w:ascii="Symbol" w:hAnsi="Symbol"/>
        <w:b w:val="0"/>
        <w:i w:val="0"/>
        <w:spacing w:val="0"/>
        <w:w w:val="100"/>
        <w:sz w:val="22"/>
      </w:rPr>
    </w:lvl>
    <w:lvl w:ilvl="1">
      <w:numFmt w:val="bullet"/>
      <w:lvlText w:val="•"/>
      <w:lvlJc w:val="left"/>
      <w:pPr>
        <w:ind w:left="1805" w:hanging="361"/>
      </w:pPr>
    </w:lvl>
    <w:lvl w:ilvl="2">
      <w:numFmt w:val="bullet"/>
      <w:lvlText w:val="•"/>
      <w:lvlJc w:val="left"/>
      <w:pPr>
        <w:ind w:left="2791" w:hanging="361"/>
      </w:pPr>
    </w:lvl>
    <w:lvl w:ilvl="3">
      <w:numFmt w:val="bullet"/>
      <w:lvlText w:val="•"/>
      <w:lvlJc w:val="left"/>
      <w:pPr>
        <w:ind w:left="3776" w:hanging="361"/>
      </w:pPr>
    </w:lvl>
    <w:lvl w:ilvl="4">
      <w:numFmt w:val="bullet"/>
      <w:lvlText w:val="•"/>
      <w:lvlJc w:val="left"/>
      <w:pPr>
        <w:ind w:left="4762" w:hanging="361"/>
      </w:pPr>
    </w:lvl>
    <w:lvl w:ilvl="5">
      <w:numFmt w:val="bullet"/>
      <w:lvlText w:val="•"/>
      <w:lvlJc w:val="left"/>
      <w:pPr>
        <w:ind w:left="5747" w:hanging="361"/>
      </w:pPr>
    </w:lvl>
    <w:lvl w:ilvl="6">
      <w:numFmt w:val="bullet"/>
      <w:lvlText w:val="•"/>
      <w:lvlJc w:val="left"/>
      <w:pPr>
        <w:ind w:left="6733" w:hanging="361"/>
      </w:pPr>
    </w:lvl>
    <w:lvl w:ilvl="7">
      <w:numFmt w:val="bullet"/>
      <w:lvlText w:val="•"/>
      <w:lvlJc w:val="left"/>
      <w:pPr>
        <w:ind w:left="7718" w:hanging="361"/>
      </w:pPr>
    </w:lvl>
    <w:lvl w:ilvl="8">
      <w:numFmt w:val="bullet"/>
      <w:lvlText w:val="•"/>
      <w:lvlJc w:val="left"/>
      <w:pPr>
        <w:ind w:left="8704" w:hanging="361"/>
      </w:pPr>
    </w:lvl>
  </w:abstractNum>
  <w:abstractNum w:abstractNumId="2" w15:restartNumberingAfterBreak="0">
    <w:nsid w:val="00000405"/>
    <w:multiLevelType w:val="multilevel"/>
    <w:tmpl w:val="FFFFFFFF"/>
    <w:lvl w:ilvl="0">
      <w:numFmt w:val="bullet"/>
      <w:lvlText w:val=""/>
      <w:lvlJc w:val="left"/>
      <w:pPr>
        <w:ind w:left="828" w:hanging="240"/>
      </w:pPr>
      <w:rPr>
        <w:rFonts w:ascii="Symbol" w:hAnsi="Symbol"/>
        <w:b w:val="0"/>
        <w:i w:val="0"/>
        <w:spacing w:val="0"/>
        <w:w w:val="100"/>
        <w:sz w:val="22"/>
      </w:rPr>
    </w:lvl>
    <w:lvl w:ilvl="1">
      <w:numFmt w:val="bullet"/>
      <w:lvlText w:val="•"/>
      <w:lvlJc w:val="left"/>
      <w:pPr>
        <w:ind w:left="1805" w:hanging="240"/>
      </w:pPr>
    </w:lvl>
    <w:lvl w:ilvl="2">
      <w:numFmt w:val="bullet"/>
      <w:lvlText w:val="•"/>
      <w:lvlJc w:val="left"/>
      <w:pPr>
        <w:ind w:left="2791" w:hanging="240"/>
      </w:pPr>
    </w:lvl>
    <w:lvl w:ilvl="3">
      <w:numFmt w:val="bullet"/>
      <w:lvlText w:val="•"/>
      <w:lvlJc w:val="left"/>
      <w:pPr>
        <w:ind w:left="3776" w:hanging="240"/>
      </w:pPr>
    </w:lvl>
    <w:lvl w:ilvl="4">
      <w:numFmt w:val="bullet"/>
      <w:lvlText w:val="•"/>
      <w:lvlJc w:val="left"/>
      <w:pPr>
        <w:ind w:left="4762" w:hanging="240"/>
      </w:pPr>
    </w:lvl>
    <w:lvl w:ilvl="5">
      <w:numFmt w:val="bullet"/>
      <w:lvlText w:val="•"/>
      <w:lvlJc w:val="left"/>
      <w:pPr>
        <w:ind w:left="5747" w:hanging="240"/>
      </w:pPr>
    </w:lvl>
    <w:lvl w:ilvl="6">
      <w:numFmt w:val="bullet"/>
      <w:lvlText w:val="•"/>
      <w:lvlJc w:val="left"/>
      <w:pPr>
        <w:ind w:left="6733" w:hanging="240"/>
      </w:pPr>
    </w:lvl>
    <w:lvl w:ilvl="7">
      <w:numFmt w:val="bullet"/>
      <w:lvlText w:val="•"/>
      <w:lvlJc w:val="left"/>
      <w:pPr>
        <w:ind w:left="7718" w:hanging="240"/>
      </w:pPr>
    </w:lvl>
    <w:lvl w:ilvl="8">
      <w:numFmt w:val="bullet"/>
      <w:lvlText w:val="•"/>
      <w:lvlJc w:val="left"/>
      <w:pPr>
        <w:ind w:left="8704" w:hanging="240"/>
      </w:pPr>
    </w:lvl>
  </w:abstractNum>
  <w:abstractNum w:abstractNumId="3" w15:restartNumberingAfterBreak="0">
    <w:nsid w:val="00BF52AF"/>
    <w:multiLevelType w:val="hybridMultilevel"/>
    <w:tmpl w:val="AD1C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E6ED8"/>
    <w:multiLevelType w:val="hybridMultilevel"/>
    <w:tmpl w:val="6B8EC69A"/>
    <w:lvl w:ilvl="0" w:tplc="5C48A69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3032F8"/>
    <w:multiLevelType w:val="hybridMultilevel"/>
    <w:tmpl w:val="3134F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869D5"/>
    <w:multiLevelType w:val="hybridMultilevel"/>
    <w:tmpl w:val="B8785A1A"/>
    <w:lvl w:ilvl="0" w:tplc="204E943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A3CFE"/>
    <w:multiLevelType w:val="hybridMultilevel"/>
    <w:tmpl w:val="2FF4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95986"/>
    <w:multiLevelType w:val="hybridMultilevel"/>
    <w:tmpl w:val="66309A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96D1EBA"/>
    <w:multiLevelType w:val="hybridMultilevel"/>
    <w:tmpl w:val="D6FA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F45A2"/>
    <w:multiLevelType w:val="multilevel"/>
    <w:tmpl w:val="228A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D2EE0"/>
    <w:multiLevelType w:val="hybridMultilevel"/>
    <w:tmpl w:val="B286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678AB"/>
    <w:multiLevelType w:val="hybridMultilevel"/>
    <w:tmpl w:val="37AAC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DE4E83"/>
    <w:multiLevelType w:val="hybridMultilevel"/>
    <w:tmpl w:val="6AB2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6730C"/>
    <w:multiLevelType w:val="multilevel"/>
    <w:tmpl w:val="A014B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CA0A15"/>
    <w:multiLevelType w:val="multilevel"/>
    <w:tmpl w:val="FEA6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F55E9"/>
    <w:multiLevelType w:val="hybridMultilevel"/>
    <w:tmpl w:val="2938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81F63"/>
    <w:multiLevelType w:val="hybridMultilevel"/>
    <w:tmpl w:val="8EAC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D57C4"/>
    <w:multiLevelType w:val="multilevel"/>
    <w:tmpl w:val="988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77589"/>
    <w:multiLevelType w:val="multilevel"/>
    <w:tmpl w:val="C61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B110BC"/>
    <w:multiLevelType w:val="hybridMultilevel"/>
    <w:tmpl w:val="5A6E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91094"/>
    <w:multiLevelType w:val="hybridMultilevel"/>
    <w:tmpl w:val="22FC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741A3"/>
    <w:multiLevelType w:val="hybridMultilevel"/>
    <w:tmpl w:val="7390E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0294F27"/>
    <w:multiLevelType w:val="hybridMultilevel"/>
    <w:tmpl w:val="C3B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A0C36"/>
    <w:multiLevelType w:val="hybridMultilevel"/>
    <w:tmpl w:val="063C81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E1A03"/>
    <w:multiLevelType w:val="hybridMultilevel"/>
    <w:tmpl w:val="2FE49458"/>
    <w:lvl w:ilvl="0" w:tplc="EDD8246C">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3C182EE5"/>
    <w:multiLevelType w:val="multilevel"/>
    <w:tmpl w:val="A01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24BFC"/>
    <w:multiLevelType w:val="hybridMultilevel"/>
    <w:tmpl w:val="993A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56F6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E5C0541"/>
    <w:multiLevelType w:val="hybridMultilevel"/>
    <w:tmpl w:val="9636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13CCE"/>
    <w:multiLevelType w:val="hybridMultilevel"/>
    <w:tmpl w:val="C86C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1B0A27"/>
    <w:multiLevelType w:val="hybridMultilevel"/>
    <w:tmpl w:val="7BAC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977884"/>
    <w:multiLevelType w:val="hybridMultilevel"/>
    <w:tmpl w:val="88245E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42283B86"/>
    <w:multiLevelType w:val="hybridMultilevel"/>
    <w:tmpl w:val="AAC0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52568F"/>
    <w:multiLevelType w:val="hybridMultilevel"/>
    <w:tmpl w:val="D400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F606BE"/>
    <w:multiLevelType w:val="hybridMultilevel"/>
    <w:tmpl w:val="780A7664"/>
    <w:lvl w:ilvl="0" w:tplc="CE7034C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6A7A24"/>
    <w:multiLevelType w:val="hybridMultilevel"/>
    <w:tmpl w:val="5602F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F27545"/>
    <w:multiLevelType w:val="multilevel"/>
    <w:tmpl w:val="5AE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FD784C"/>
    <w:multiLevelType w:val="hybridMultilevel"/>
    <w:tmpl w:val="DCD2EF0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CB310C5"/>
    <w:multiLevelType w:val="multilevel"/>
    <w:tmpl w:val="0FB2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136C49"/>
    <w:multiLevelType w:val="hybridMultilevel"/>
    <w:tmpl w:val="7FFE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7272EB"/>
    <w:multiLevelType w:val="hybridMultilevel"/>
    <w:tmpl w:val="02EA3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46F434D"/>
    <w:multiLevelType w:val="hybridMultilevel"/>
    <w:tmpl w:val="5C5E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297512"/>
    <w:multiLevelType w:val="hybridMultilevel"/>
    <w:tmpl w:val="223A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043FBA"/>
    <w:multiLevelType w:val="hybridMultilevel"/>
    <w:tmpl w:val="F048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1D2326"/>
    <w:multiLevelType w:val="hybridMultilevel"/>
    <w:tmpl w:val="48AE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1814B1"/>
    <w:multiLevelType w:val="hybridMultilevel"/>
    <w:tmpl w:val="BA366296"/>
    <w:lvl w:ilvl="0" w:tplc="435EC62A">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C0D75DF"/>
    <w:multiLevelType w:val="multilevel"/>
    <w:tmpl w:val="9E1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537149"/>
    <w:multiLevelType w:val="hybridMultilevel"/>
    <w:tmpl w:val="92DE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0F1627"/>
    <w:multiLevelType w:val="hybridMultilevel"/>
    <w:tmpl w:val="1DA00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DCB5712"/>
    <w:multiLevelType w:val="hybridMultilevel"/>
    <w:tmpl w:val="401C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D278D5"/>
    <w:multiLevelType w:val="hybridMultilevel"/>
    <w:tmpl w:val="FFCE4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7E3316"/>
    <w:multiLevelType w:val="hybridMultilevel"/>
    <w:tmpl w:val="01A8EC94"/>
    <w:lvl w:ilvl="0" w:tplc="CE7034C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020966"/>
    <w:multiLevelType w:val="hybridMultilevel"/>
    <w:tmpl w:val="A30E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7070E9"/>
    <w:multiLevelType w:val="hybridMultilevel"/>
    <w:tmpl w:val="E1C60BFA"/>
    <w:lvl w:ilvl="0" w:tplc="08090001">
      <w:start w:val="1"/>
      <w:numFmt w:val="bullet"/>
      <w:lvlText w:val=""/>
      <w:lvlJc w:val="left"/>
      <w:pPr>
        <w:tabs>
          <w:tab w:val="num" w:pos="795"/>
        </w:tabs>
        <w:ind w:left="795" w:hanging="435"/>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4D90194"/>
    <w:multiLevelType w:val="hybridMultilevel"/>
    <w:tmpl w:val="B59E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C7DB2"/>
    <w:multiLevelType w:val="hybridMultilevel"/>
    <w:tmpl w:val="D342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7C64FD"/>
    <w:multiLevelType w:val="hybridMultilevel"/>
    <w:tmpl w:val="FCE8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76150E"/>
    <w:multiLevelType w:val="hybridMultilevel"/>
    <w:tmpl w:val="5936E31C"/>
    <w:lvl w:ilvl="0" w:tplc="41F0F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473039">
    <w:abstractNumId w:val="5"/>
  </w:num>
  <w:num w:numId="2" w16cid:durableId="391655297">
    <w:abstractNumId w:val="12"/>
  </w:num>
  <w:num w:numId="3" w16cid:durableId="1549143409">
    <w:abstractNumId w:val="40"/>
  </w:num>
  <w:num w:numId="4" w16cid:durableId="2106532065">
    <w:abstractNumId w:val="7"/>
  </w:num>
  <w:num w:numId="5" w16cid:durableId="2127236907">
    <w:abstractNumId w:val="21"/>
  </w:num>
  <w:num w:numId="6" w16cid:durableId="1886211123">
    <w:abstractNumId w:val="56"/>
  </w:num>
  <w:num w:numId="7" w16cid:durableId="400175028">
    <w:abstractNumId w:val="6"/>
  </w:num>
  <w:num w:numId="8" w16cid:durableId="558593189">
    <w:abstractNumId w:val="4"/>
  </w:num>
  <w:num w:numId="9" w16cid:durableId="1764916217">
    <w:abstractNumId w:val="54"/>
  </w:num>
  <w:num w:numId="10" w16cid:durableId="1236433249">
    <w:abstractNumId w:val="57"/>
  </w:num>
  <w:num w:numId="11" w16cid:durableId="485359777">
    <w:abstractNumId w:val="43"/>
  </w:num>
  <w:num w:numId="12" w16cid:durableId="1551260023">
    <w:abstractNumId w:val="55"/>
  </w:num>
  <w:num w:numId="13" w16cid:durableId="2083140596">
    <w:abstractNumId w:val="16"/>
  </w:num>
  <w:num w:numId="14" w16cid:durableId="590160548">
    <w:abstractNumId w:val="11"/>
  </w:num>
  <w:num w:numId="15" w16cid:durableId="115417624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16cid:durableId="1331716273">
    <w:abstractNumId w:val="46"/>
  </w:num>
  <w:num w:numId="17" w16cid:durableId="1160583667">
    <w:abstractNumId w:val="51"/>
  </w:num>
  <w:num w:numId="18" w16cid:durableId="947810199">
    <w:abstractNumId w:val="50"/>
  </w:num>
  <w:num w:numId="19" w16cid:durableId="1493376409">
    <w:abstractNumId w:val="41"/>
  </w:num>
  <w:num w:numId="20" w16cid:durableId="1698894252">
    <w:abstractNumId w:val="25"/>
  </w:num>
  <w:num w:numId="21" w16cid:durableId="961881726">
    <w:abstractNumId w:val="22"/>
  </w:num>
  <w:num w:numId="22" w16cid:durableId="810444082">
    <w:abstractNumId w:val="45"/>
  </w:num>
  <w:num w:numId="23" w16cid:durableId="1998069054">
    <w:abstractNumId w:val="25"/>
  </w:num>
  <w:num w:numId="24" w16cid:durableId="772165237">
    <w:abstractNumId w:val="8"/>
  </w:num>
  <w:num w:numId="25" w16cid:durableId="1992171132">
    <w:abstractNumId w:val="9"/>
  </w:num>
  <w:num w:numId="26" w16cid:durableId="2061589424">
    <w:abstractNumId w:val="13"/>
  </w:num>
  <w:num w:numId="27" w16cid:durableId="1603882342">
    <w:abstractNumId w:val="27"/>
  </w:num>
  <w:num w:numId="28" w16cid:durableId="1572889510">
    <w:abstractNumId w:val="20"/>
  </w:num>
  <w:num w:numId="29" w16cid:durableId="856888423">
    <w:abstractNumId w:val="30"/>
  </w:num>
  <w:num w:numId="30" w16cid:durableId="1188057660">
    <w:abstractNumId w:val="32"/>
  </w:num>
  <w:num w:numId="31" w16cid:durableId="1178739463">
    <w:abstractNumId w:val="33"/>
  </w:num>
  <w:num w:numId="32" w16cid:durableId="790512817">
    <w:abstractNumId w:val="44"/>
  </w:num>
  <w:num w:numId="33" w16cid:durableId="1232235255">
    <w:abstractNumId w:val="34"/>
  </w:num>
  <w:num w:numId="34" w16cid:durableId="778372523">
    <w:abstractNumId w:val="24"/>
  </w:num>
  <w:num w:numId="35" w16cid:durableId="1199588770">
    <w:abstractNumId w:val="38"/>
  </w:num>
  <w:num w:numId="36" w16cid:durableId="30693400">
    <w:abstractNumId w:val="36"/>
  </w:num>
  <w:num w:numId="37" w16cid:durableId="35933099">
    <w:abstractNumId w:val="42"/>
  </w:num>
  <w:num w:numId="38" w16cid:durableId="1053576071">
    <w:abstractNumId w:val="49"/>
  </w:num>
  <w:num w:numId="39" w16cid:durableId="1353263758">
    <w:abstractNumId w:val="26"/>
  </w:num>
  <w:num w:numId="40" w16cid:durableId="110560904">
    <w:abstractNumId w:val="31"/>
  </w:num>
  <w:num w:numId="41" w16cid:durableId="1126118000">
    <w:abstractNumId w:val="58"/>
  </w:num>
  <w:num w:numId="42" w16cid:durableId="913859527">
    <w:abstractNumId w:val="14"/>
  </w:num>
  <w:num w:numId="43" w16cid:durableId="2057779905">
    <w:abstractNumId w:val="28"/>
  </w:num>
  <w:num w:numId="44" w16cid:durableId="2134593294">
    <w:abstractNumId w:val="1"/>
  </w:num>
  <w:num w:numId="45" w16cid:durableId="1596547438">
    <w:abstractNumId w:val="2"/>
  </w:num>
  <w:num w:numId="46" w16cid:durableId="1612010923">
    <w:abstractNumId w:val="29"/>
  </w:num>
  <w:num w:numId="47" w16cid:durableId="773405762">
    <w:abstractNumId w:val="35"/>
  </w:num>
  <w:num w:numId="48" w16cid:durableId="898587786">
    <w:abstractNumId w:val="52"/>
  </w:num>
  <w:num w:numId="49" w16cid:durableId="283463228">
    <w:abstractNumId w:val="18"/>
  </w:num>
  <w:num w:numId="50" w16cid:durableId="35198826">
    <w:abstractNumId w:val="37"/>
  </w:num>
  <w:num w:numId="51" w16cid:durableId="2102723023">
    <w:abstractNumId w:val="47"/>
  </w:num>
  <w:num w:numId="52" w16cid:durableId="1834178025">
    <w:abstractNumId w:val="10"/>
  </w:num>
  <w:num w:numId="53" w16cid:durableId="713506394">
    <w:abstractNumId w:val="15"/>
  </w:num>
  <w:num w:numId="54" w16cid:durableId="704447096">
    <w:abstractNumId w:val="19"/>
  </w:num>
  <w:num w:numId="55" w16cid:durableId="317029368">
    <w:abstractNumId w:val="39"/>
  </w:num>
  <w:num w:numId="56" w16cid:durableId="1777946753">
    <w:abstractNumId w:val="17"/>
  </w:num>
  <w:num w:numId="57" w16cid:durableId="195512203">
    <w:abstractNumId w:val="53"/>
  </w:num>
  <w:num w:numId="58" w16cid:durableId="963268202">
    <w:abstractNumId w:val="3"/>
  </w:num>
  <w:num w:numId="59" w16cid:durableId="269237477">
    <w:abstractNumId w:val="48"/>
  </w:num>
  <w:num w:numId="60" w16cid:durableId="16634657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5A"/>
    <w:rsid w:val="000053EE"/>
    <w:rsid w:val="000077D9"/>
    <w:rsid w:val="00014398"/>
    <w:rsid w:val="000301F3"/>
    <w:rsid w:val="00032779"/>
    <w:rsid w:val="00044E3B"/>
    <w:rsid w:val="00050E16"/>
    <w:rsid w:val="000514DB"/>
    <w:rsid w:val="000536D1"/>
    <w:rsid w:val="000548FD"/>
    <w:rsid w:val="0006479A"/>
    <w:rsid w:val="00075EAB"/>
    <w:rsid w:val="0007681D"/>
    <w:rsid w:val="000831EB"/>
    <w:rsid w:val="00085797"/>
    <w:rsid w:val="00085E46"/>
    <w:rsid w:val="00091370"/>
    <w:rsid w:val="000A28DE"/>
    <w:rsid w:val="000A5F9A"/>
    <w:rsid w:val="000C083E"/>
    <w:rsid w:val="000C1D90"/>
    <w:rsid w:val="000D0E71"/>
    <w:rsid w:val="000D4B06"/>
    <w:rsid w:val="000F1C58"/>
    <w:rsid w:val="000F59F9"/>
    <w:rsid w:val="00102F9F"/>
    <w:rsid w:val="00103C5A"/>
    <w:rsid w:val="00112048"/>
    <w:rsid w:val="0011346D"/>
    <w:rsid w:val="00120428"/>
    <w:rsid w:val="001219CB"/>
    <w:rsid w:val="00127AA9"/>
    <w:rsid w:val="001342A3"/>
    <w:rsid w:val="00141B14"/>
    <w:rsid w:val="001466F7"/>
    <w:rsid w:val="00147A7A"/>
    <w:rsid w:val="00164063"/>
    <w:rsid w:val="001652DC"/>
    <w:rsid w:val="001830EE"/>
    <w:rsid w:val="001859FE"/>
    <w:rsid w:val="00185CD3"/>
    <w:rsid w:val="001A1DB7"/>
    <w:rsid w:val="001A1E65"/>
    <w:rsid w:val="001A3CE5"/>
    <w:rsid w:val="001A4740"/>
    <w:rsid w:val="001B4FF9"/>
    <w:rsid w:val="001D0206"/>
    <w:rsid w:val="001D4A38"/>
    <w:rsid w:val="001E360C"/>
    <w:rsid w:val="001F72E0"/>
    <w:rsid w:val="002070D8"/>
    <w:rsid w:val="0021336B"/>
    <w:rsid w:val="0021714E"/>
    <w:rsid w:val="00217921"/>
    <w:rsid w:val="002179E3"/>
    <w:rsid w:val="002251F6"/>
    <w:rsid w:val="00232E67"/>
    <w:rsid w:val="00234937"/>
    <w:rsid w:val="002430CD"/>
    <w:rsid w:val="00244C88"/>
    <w:rsid w:val="0025259C"/>
    <w:rsid w:val="00261131"/>
    <w:rsid w:val="00277EF4"/>
    <w:rsid w:val="00286C68"/>
    <w:rsid w:val="00286E52"/>
    <w:rsid w:val="002964B9"/>
    <w:rsid w:val="002A222C"/>
    <w:rsid w:val="002B09DD"/>
    <w:rsid w:val="002B4EAF"/>
    <w:rsid w:val="002E51E2"/>
    <w:rsid w:val="002E7269"/>
    <w:rsid w:val="002F3CF2"/>
    <w:rsid w:val="00306D87"/>
    <w:rsid w:val="00327F5C"/>
    <w:rsid w:val="00330BF1"/>
    <w:rsid w:val="00334816"/>
    <w:rsid w:val="00337517"/>
    <w:rsid w:val="00341916"/>
    <w:rsid w:val="00351103"/>
    <w:rsid w:val="00351C5F"/>
    <w:rsid w:val="00360A96"/>
    <w:rsid w:val="0036481A"/>
    <w:rsid w:val="00367A19"/>
    <w:rsid w:val="003740B1"/>
    <w:rsid w:val="0037581B"/>
    <w:rsid w:val="0038180F"/>
    <w:rsid w:val="00384DCE"/>
    <w:rsid w:val="00387926"/>
    <w:rsid w:val="003A288F"/>
    <w:rsid w:val="003B29AF"/>
    <w:rsid w:val="003B41A8"/>
    <w:rsid w:val="003C0F18"/>
    <w:rsid w:val="003D64F0"/>
    <w:rsid w:val="003E17F9"/>
    <w:rsid w:val="003E2143"/>
    <w:rsid w:val="004051BC"/>
    <w:rsid w:val="004068C2"/>
    <w:rsid w:val="004071FF"/>
    <w:rsid w:val="00407DAB"/>
    <w:rsid w:val="00411B57"/>
    <w:rsid w:val="00414B17"/>
    <w:rsid w:val="004242AD"/>
    <w:rsid w:val="00441B89"/>
    <w:rsid w:val="004449B2"/>
    <w:rsid w:val="00445915"/>
    <w:rsid w:val="004603CB"/>
    <w:rsid w:val="00481EA2"/>
    <w:rsid w:val="0048347B"/>
    <w:rsid w:val="0048583B"/>
    <w:rsid w:val="00490835"/>
    <w:rsid w:val="004917B0"/>
    <w:rsid w:val="00494E48"/>
    <w:rsid w:val="0049710C"/>
    <w:rsid w:val="004A2B28"/>
    <w:rsid w:val="004A362A"/>
    <w:rsid w:val="004A5AF2"/>
    <w:rsid w:val="004B2686"/>
    <w:rsid w:val="004B2FFF"/>
    <w:rsid w:val="004B569B"/>
    <w:rsid w:val="004D306D"/>
    <w:rsid w:val="004D6AA4"/>
    <w:rsid w:val="004E332A"/>
    <w:rsid w:val="00503B03"/>
    <w:rsid w:val="00505A36"/>
    <w:rsid w:val="0052074F"/>
    <w:rsid w:val="00523BE9"/>
    <w:rsid w:val="005352B7"/>
    <w:rsid w:val="00557283"/>
    <w:rsid w:val="00574D59"/>
    <w:rsid w:val="0058351F"/>
    <w:rsid w:val="00583D5B"/>
    <w:rsid w:val="00587BCA"/>
    <w:rsid w:val="00596C72"/>
    <w:rsid w:val="00597D3C"/>
    <w:rsid w:val="005A0885"/>
    <w:rsid w:val="005A0AED"/>
    <w:rsid w:val="005A221A"/>
    <w:rsid w:val="005A5BC2"/>
    <w:rsid w:val="005B3652"/>
    <w:rsid w:val="005C2D46"/>
    <w:rsid w:val="005D19AA"/>
    <w:rsid w:val="005D2C5E"/>
    <w:rsid w:val="005D55BC"/>
    <w:rsid w:val="005E0D6C"/>
    <w:rsid w:val="005E4744"/>
    <w:rsid w:val="005E69D0"/>
    <w:rsid w:val="006036F1"/>
    <w:rsid w:val="0060578A"/>
    <w:rsid w:val="0061039F"/>
    <w:rsid w:val="00617730"/>
    <w:rsid w:val="006206BE"/>
    <w:rsid w:val="00624903"/>
    <w:rsid w:val="00625C67"/>
    <w:rsid w:val="00630153"/>
    <w:rsid w:val="00656309"/>
    <w:rsid w:val="006745F3"/>
    <w:rsid w:val="0069095B"/>
    <w:rsid w:val="006A28CD"/>
    <w:rsid w:val="006B2165"/>
    <w:rsid w:val="006B3DC0"/>
    <w:rsid w:val="006C3A78"/>
    <w:rsid w:val="006C6231"/>
    <w:rsid w:val="006D45AD"/>
    <w:rsid w:val="006D711D"/>
    <w:rsid w:val="006E0DF9"/>
    <w:rsid w:val="006E7B53"/>
    <w:rsid w:val="006F5602"/>
    <w:rsid w:val="007040D6"/>
    <w:rsid w:val="00704CFD"/>
    <w:rsid w:val="007062E8"/>
    <w:rsid w:val="007250A6"/>
    <w:rsid w:val="007334CF"/>
    <w:rsid w:val="00733DB7"/>
    <w:rsid w:val="00741248"/>
    <w:rsid w:val="00747FF4"/>
    <w:rsid w:val="0075303B"/>
    <w:rsid w:val="007600D5"/>
    <w:rsid w:val="007766BE"/>
    <w:rsid w:val="00777E68"/>
    <w:rsid w:val="00780B85"/>
    <w:rsid w:val="00782830"/>
    <w:rsid w:val="0078368F"/>
    <w:rsid w:val="007A1F69"/>
    <w:rsid w:val="007A2E25"/>
    <w:rsid w:val="007C6A3A"/>
    <w:rsid w:val="007D7B33"/>
    <w:rsid w:val="007D7E8B"/>
    <w:rsid w:val="007E0CA4"/>
    <w:rsid w:val="007E2FD6"/>
    <w:rsid w:val="007E4B16"/>
    <w:rsid w:val="007E734E"/>
    <w:rsid w:val="007F4D01"/>
    <w:rsid w:val="007F6BC4"/>
    <w:rsid w:val="008076DE"/>
    <w:rsid w:val="00821F24"/>
    <w:rsid w:val="0082478D"/>
    <w:rsid w:val="00830C36"/>
    <w:rsid w:val="00833698"/>
    <w:rsid w:val="00840B48"/>
    <w:rsid w:val="00841326"/>
    <w:rsid w:val="00843EFD"/>
    <w:rsid w:val="00846D99"/>
    <w:rsid w:val="008514C0"/>
    <w:rsid w:val="00851AC1"/>
    <w:rsid w:val="008849C3"/>
    <w:rsid w:val="00891E1E"/>
    <w:rsid w:val="00893EC7"/>
    <w:rsid w:val="008A47AD"/>
    <w:rsid w:val="008B2297"/>
    <w:rsid w:val="008B58E1"/>
    <w:rsid w:val="008C5848"/>
    <w:rsid w:val="008C7B5C"/>
    <w:rsid w:val="008D0605"/>
    <w:rsid w:val="008D4A1D"/>
    <w:rsid w:val="008E52F3"/>
    <w:rsid w:val="008E668C"/>
    <w:rsid w:val="008E7CF2"/>
    <w:rsid w:val="008F0127"/>
    <w:rsid w:val="008F084F"/>
    <w:rsid w:val="008F32B8"/>
    <w:rsid w:val="008F396A"/>
    <w:rsid w:val="008F6B11"/>
    <w:rsid w:val="008F7BA7"/>
    <w:rsid w:val="0090198C"/>
    <w:rsid w:val="00904493"/>
    <w:rsid w:val="009056BF"/>
    <w:rsid w:val="00911E8D"/>
    <w:rsid w:val="00912037"/>
    <w:rsid w:val="00932ACF"/>
    <w:rsid w:val="0094638B"/>
    <w:rsid w:val="0095017A"/>
    <w:rsid w:val="00950F4D"/>
    <w:rsid w:val="00971AA2"/>
    <w:rsid w:val="0098401E"/>
    <w:rsid w:val="009842BE"/>
    <w:rsid w:val="00984953"/>
    <w:rsid w:val="00986E93"/>
    <w:rsid w:val="00993E1E"/>
    <w:rsid w:val="009A0EA0"/>
    <w:rsid w:val="009B1C76"/>
    <w:rsid w:val="009C136E"/>
    <w:rsid w:val="009C3193"/>
    <w:rsid w:val="009D0E83"/>
    <w:rsid w:val="009D13F4"/>
    <w:rsid w:val="009D388E"/>
    <w:rsid w:val="009E08B7"/>
    <w:rsid w:val="009E74B0"/>
    <w:rsid w:val="00A07321"/>
    <w:rsid w:val="00A11CD9"/>
    <w:rsid w:val="00A12A75"/>
    <w:rsid w:val="00A16EE5"/>
    <w:rsid w:val="00A2127E"/>
    <w:rsid w:val="00A4477E"/>
    <w:rsid w:val="00A44B79"/>
    <w:rsid w:val="00A508D6"/>
    <w:rsid w:val="00A602B2"/>
    <w:rsid w:val="00A66126"/>
    <w:rsid w:val="00A673A6"/>
    <w:rsid w:val="00A734E2"/>
    <w:rsid w:val="00A80E5B"/>
    <w:rsid w:val="00A82DEF"/>
    <w:rsid w:val="00A96404"/>
    <w:rsid w:val="00AA1531"/>
    <w:rsid w:val="00AB2287"/>
    <w:rsid w:val="00AB2EC0"/>
    <w:rsid w:val="00AB7953"/>
    <w:rsid w:val="00AC02AA"/>
    <w:rsid w:val="00AC1F92"/>
    <w:rsid w:val="00AC2AE3"/>
    <w:rsid w:val="00AC7924"/>
    <w:rsid w:val="00AD4CE0"/>
    <w:rsid w:val="00AE05B4"/>
    <w:rsid w:val="00AE0BFF"/>
    <w:rsid w:val="00AE6024"/>
    <w:rsid w:val="00AF1E58"/>
    <w:rsid w:val="00B01FD2"/>
    <w:rsid w:val="00B1025E"/>
    <w:rsid w:val="00B12C16"/>
    <w:rsid w:val="00B13A2D"/>
    <w:rsid w:val="00B277EC"/>
    <w:rsid w:val="00B436F7"/>
    <w:rsid w:val="00B4684D"/>
    <w:rsid w:val="00B51820"/>
    <w:rsid w:val="00B54052"/>
    <w:rsid w:val="00B56CA8"/>
    <w:rsid w:val="00B6038A"/>
    <w:rsid w:val="00B65F12"/>
    <w:rsid w:val="00B67B44"/>
    <w:rsid w:val="00B746E0"/>
    <w:rsid w:val="00B752AB"/>
    <w:rsid w:val="00B8293E"/>
    <w:rsid w:val="00B8552E"/>
    <w:rsid w:val="00B85607"/>
    <w:rsid w:val="00B85E19"/>
    <w:rsid w:val="00B96839"/>
    <w:rsid w:val="00BA4B66"/>
    <w:rsid w:val="00BB327A"/>
    <w:rsid w:val="00BC086B"/>
    <w:rsid w:val="00BC3AF2"/>
    <w:rsid w:val="00BC541B"/>
    <w:rsid w:val="00BC59DD"/>
    <w:rsid w:val="00BD51BD"/>
    <w:rsid w:val="00BE1DC1"/>
    <w:rsid w:val="00BE7606"/>
    <w:rsid w:val="00BE7C1F"/>
    <w:rsid w:val="00BF5B7C"/>
    <w:rsid w:val="00C072E4"/>
    <w:rsid w:val="00C41135"/>
    <w:rsid w:val="00C43DB1"/>
    <w:rsid w:val="00C6084E"/>
    <w:rsid w:val="00C64DE2"/>
    <w:rsid w:val="00C659FA"/>
    <w:rsid w:val="00C810D3"/>
    <w:rsid w:val="00C81CB3"/>
    <w:rsid w:val="00C85ECD"/>
    <w:rsid w:val="00C90E04"/>
    <w:rsid w:val="00CA72F0"/>
    <w:rsid w:val="00CB420C"/>
    <w:rsid w:val="00CC3E08"/>
    <w:rsid w:val="00CC3F11"/>
    <w:rsid w:val="00CE1C02"/>
    <w:rsid w:val="00CE288F"/>
    <w:rsid w:val="00CE360A"/>
    <w:rsid w:val="00CE7B8A"/>
    <w:rsid w:val="00CF5E9F"/>
    <w:rsid w:val="00CF6A83"/>
    <w:rsid w:val="00D046EB"/>
    <w:rsid w:val="00D1056F"/>
    <w:rsid w:val="00D22583"/>
    <w:rsid w:val="00D32094"/>
    <w:rsid w:val="00D3690E"/>
    <w:rsid w:val="00D42981"/>
    <w:rsid w:val="00D43606"/>
    <w:rsid w:val="00D452D9"/>
    <w:rsid w:val="00D4785B"/>
    <w:rsid w:val="00D52142"/>
    <w:rsid w:val="00D613BF"/>
    <w:rsid w:val="00D7229E"/>
    <w:rsid w:val="00D85BE0"/>
    <w:rsid w:val="00D92805"/>
    <w:rsid w:val="00DA38D4"/>
    <w:rsid w:val="00DA5B5F"/>
    <w:rsid w:val="00DB41F0"/>
    <w:rsid w:val="00DB4509"/>
    <w:rsid w:val="00DC3E46"/>
    <w:rsid w:val="00DC4C42"/>
    <w:rsid w:val="00DD464B"/>
    <w:rsid w:val="00DD68CE"/>
    <w:rsid w:val="00DE385F"/>
    <w:rsid w:val="00E142BF"/>
    <w:rsid w:val="00E24B89"/>
    <w:rsid w:val="00E25FB9"/>
    <w:rsid w:val="00E3020D"/>
    <w:rsid w:val="00E316CE"/>
    <w:rsid w:val="00E320D2"/>
    <w:rsid w:val="00E37C91"/>
    <w:rsid w:val="00E44B55"/>
    <w:rsid w:val="00E5128A"/>
    <w:rsid w:val="00E64D56"/>
    <w:rsid w:val="00E657CE"/>
    <w:rsid w:val="00E65B14"/>
    <w:rsid w:val="00E71154"/>
    <w:rsid w:val="00E80785"/>
    <w:rsid w:val="00E842F7"/>
    <w:rsid w:val="00E906F5"/>
    <w:rsid w:val="00E93BD1"/>
    <w:rsid w:val="00E943C1"/>
    <w:rsid w:val="00E96921"/>
    <w:rsid w:val="00EA1420"/>
    <w:rsid w:val="00EA5365"/>
    <w:rsid w:val="00EA5E58"/>
    <w:rsid w:val="00EB192D"/>
    <w:rsid w:val="00EC36A5"/>
    <w:rsid w:val="00EC5E92"/>
    <w:rsid w:val="00ED229D"/>
    <w:rsid w:val="00EE1AF1"/>
    <w:rsid w:val="00EE6AAE"/>
    <w:rsid w:val="00EF1189"/>
    <w:rsid w:val="00EF7E38"/>
    <w:rsid w:val="00F02DAC"/>
    <w:rsid w:val="00F23401"/>
    <w:rsid w:val="00F27952"/>
    <w:rsid w:val="00F34CEC"/>
    <w:rsid w:val="00F369F7"/>
    <w:rsid w:val="00F42E80"/>
    <w:rsid w:val="00F43C2B"/>
    <w:rsid w:val="00F6061F"/>
    <w:rsid w:val="00F63045"/>
    <w:rsid w:val="00F646CE"/>
    <w:rsid w:val="00F64C39"/>
    <w:rsid w:val="00F92360"/>
    <w:rsid w:val="00FA747B"/>
    <w:rsid w:val="00FB5C65"/>
    <w:rsid w:val="00FB7A02"/>
    <w:rsid w:val="00FC02B0"/>
    <w:rsid w:val="00FE0D32"/>
    <w:rsid w:val="00FF0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59858"/>
  <w15:docId w15:val="{263F9FCE-FFB5-4919-948B-80D1674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A7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C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3C5A"/>
    <w:rPr>
      <w:rFonts w:ascii="Tahoma" w:hAnsi="Tahoma" w:cs="Tahoma"/>
      <w:sz w:val="16"/>
      <w:szCs w:val="16"/>
    </w:rPr>
  </w:style>
  <w:style w:type="table" w:styleId="TableGrid">
    <w:name w:val="Table Grid"/>
    <w:basedOn w:val="TableNormal"/>
    <w:uiPriority w:val="59"/>
    <w:rsid w:val="00103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03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C5A"/>
  </w:style>
  <w:style w:type="paragraph" w:styleId="Footer">
    <w:name w:val="footer"/>
    <w:basedOn w:val="Normal"/>
    <w:link w:val="FooterChar"/>
    <w:uiPriority w:val="99"/>
    <w:unhideWhenUsed/>
    <w:rsid w:val="00103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C5A"/>
  </w:style>
  <w:style w:type="paragraph" w:styleId="ListParagraph">
    <w:name w:val="List Paragraph"/>
    <w:basedOn w:val="Normal"/>
    <w:uiPriority w:val="34"/>
    <w:qFormat/>
    <w:rsid w:val="00583D5B"/>
    <w:pPr>
      <w:ind w:left="720"/>
      <w:contextualSpacing/>
    </w:pPr>
  </w:style>
  <w:style w:type="paragraph" w:styleId="BodyText">
    <w:name w:val="Body Text"/>
    <w:basedOn w:val="Normal"/>
    <w:link w:val="BodyTextChar"/>
    <w:semiHidden/>
    <w:rsid w:val="006206BE"/>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before="90" w:after="54" w:line="240" w:lineRule="auto"/>
    </w:pPr>
    <w:rPr>
      <w:rFonts w:ascii="Arial" w:eastAsia="Times New Roman" w:hAnsi="Arial" w:cs="Arial"/>
      <w:snapToGrid w:val="0"/>
      <w:sz w:val="20"/>
      <w:szCs w:val="20"/>
    </w:rPr>
  </w:style>
  <w:style w:type="character" w:customStyle="1" w:styleId="BodyTextChar">
    <w:name w:val="Body Text Char"/>
    <w:link w:val="BodyText"/>
    <w:semiHidden/>
    <w:rsid w:val="006206BE"/>
    <w:rPr>
      <w:rFonts w:ascii="Arial" w:eastAsia="Times New Roman" w:hAnsi="Arial" w:cs="Arial"/>
      <w:snapToGrid w:val="0"/>
      <w:lang w:eastAsia="en-US"/>
    </w:rPr>
  </w:style>
  <w:style w:type="character" w:styleId="CommentReference">
    <w:name w:val="annotation reference"/>
    <w:basedOn w:val="DefaultParagraphFont"/>
    <w:uiPriority w:val="99"/>
    <w:semiHidden/>
    <w:unhideWhenUsed/>
    <w:rsid w:val="002E51E2"/>
    <w:rPr>
      <w:sz w:val="16"/>
      <w:szCs w:val="16"/>
    </w:rPr>
  </w:style>
  <w:style w:type="paragraph" w:styleId="CommentText">
    <w:name w:val="annotation text"/>
    <w:basedOn w:val="Normal"/>
    <w:link w:val="CommentTextChar"/>
    <w:uiPriority w:val="99"/>
    <w:semiHidden/>
    <w:unhideWhenUsed/>
    <w:rsid w:val="002E51E2"/>
    <w:rPr>
      <w:sz w:val="20"/>
      <w:szCs w:val="20"/>
    </w:rPr>
  </w:style>
  <w:style w:type="character" w:customStyle="1" w:styleId="CommentTextChar">
    <w:name w:val="Comment Text Char"/>
    <w:basedOn w:val="DefaultParagraphFont"/>
    <w:link w:val="CommentText"/>
    <w:uiPriority w:val="99"/>
    <w:semiHidden/>
    <w:rsid w:val="002E51E2"/>
    <w:rPr>
      <w:lang w:eastAsia="en-US"/>
    </w:rPr>
  </w:style>
  <w:style w:type="paragraph" w:styleId="CommentSubject">
    <w:name w:val="annotation subject"/>
    <w:basedOn w:val="CommentText"/>
    <w:next w:val="CommentText"/>
    <w:link w:val="CommentSubjectChar"/>
    <w:uiPriority w:val="99"/>
    <w:semiHidden/>
    <w:unhideWhenUsed/>
    <w:rsid w:val="002E51E2"/>
    <w:rPr>
      <w:b/>
      <w:bCs/>
    </w:rPr>
  </w:style>
  <w:style w:type="character" w:customStyle="1" w:styleId="CommentSubjectChar">
    <w:name w:val="Comment Subject Char"/>
    <w:basedOn w:val="CommentTextChar"/>
    <w:link w:val="CommentSubject"/>
    <w:uiPriority w:val="99"/>
    <w:semiHidden/>
    <w:rsid w:val="002E51E2"/>
    <w:rPr>
      <w:b/>
      <w:bCs/>
      <w:lang w:eastAsia="en-US"/>
    </w:rPr>
  </w:style>
  <w:style w:type="paragraph" w:styleId="Revision">
    <w:name w:val="Revision"/>
    <w:hidden/>
    <w:uiPriority w:val="99"/>
    <w:semiHidden/>
    <w:rsid w:val="00984953"/>
    <w:rPr>
      <w:sz w:val="22"/>
      <w:szCs w:val="22"/>
      <w:lang w:eastAsia="en-US"/>
    </w:rPr>
  </w:style>
  <w:style w:type="paragraph" w:customStyle="1" w:styleId="Default">
    <w:name w:val="Default"/>
    <w:rsid w:val="00D046EB"/>
    <w:pPr>
      <w:autoSpaceDE w:val="0"/>
      <w:autoSpaceDN w:val="0"/>
      <w:adjustRightInd w:val="0"/>
    </w:pPr>
    <w:rPr>
      <w:rFonts w:ascii="Symbol" w:hAnsi="Symbol" w:cs="Symbol"/>
      <w:color w:val="000000"/>
      <w:sz w:val="24"/>
      <w:szCs w:val="24"/>
    </w:rPr>
  </w:style>
  <w:style w:type="paragraph" w:customStyle="1" w:styleId="TableParagraph">
    <w:name w:val="Table Paragraph"/>
    <w:basedOn w:val="Normal"/>
    <w:uiPriority w:val="1"/>
    <w:qFormat/>
    <w:rsid w:val="000D4B06"/>
    <w:pPr>
      <w:widowControl w:val="0"/>
      <w:autoSpaceDE w:val="0"/>
      <w:autoSpaceDN w:val="0"/>
      <w:adjustRightInd w:val="0"/>
      <w:spacing w:after="0" w:line="240" w:lineRule="auto"/>
      <w:ind w:left="828" w:hanging="361"/>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2180">
      <w:bodyDiv w:val="1"/>
      <w:marLeft w:val="0"/>
      <w:marRight w:val="0"/>
      <w:marTop w:val="0"/>
      <w:marBottom w:val="0"/>
      <w:divBdr>
        <w:top w:val="none" w:sz="0" w:space="0" w:color="auto"/>
        <w:left w:val="none" w:sz="0" w:space="0" w:color="auto"/>
        <w:bottom w:val="none" w:sz="0" w:space="0" w:color="auto"/>
        <w:right w:val="none" w:sz="0" w:space="0" w:color="auto"/>
      </w:divBdr>
      <w:divsChild>
        <w:div w:id="1457142275">
          <w:marLeft w:val="0"/>
          <w:marRight w:val="0"/>
          <w:marTop w:val="0"/>
          <w:marBottom w:val="0"/>
          <w:divBdr>
            <w:top w:val="none" w:sz="0" w:space="0" w:color="auto"/>
            <w:left w:val="none" w:sz="0" w:space="0" w:color="auto"/>
            <w:bottom w:val="none" w:sz="0" w:space="0" w:color="auto"/>
            <w:right w:val="none" w:sz="0" w:space="0" w:color="auto"/>
          </w:divBdr>
          <w:divsChild>
            <w:div w:id="1065759920">
              <w:marLeft w:val="0"/>
              <w:marRight w:val="0"/>
              <w:marTop w:val="0"/>
              <w:marBottom w:val="0"/>
              <w:divBdr>
                <w:top w:val="none" w:sz="0" w:space="0" w:color="auto"/>
                <w:left w:val="none" w:sz="0" w:space="0" w:color="auto"/>
                <w:bottom w:val="none" w:sz="0" w:space="0" w:color="auto"/>
                <w:right w:val="none" w:sz="0" w:space="0" w:color="auto"/>
              </w:divBdr>
              <w:divsChild>
                <w:div w:id="159345650">
                  <w:marLeft w:val="0"/>
                  <w:marRight w:val="0"/>
                  <w:marTop w:val="0"/>
                  <w:marBottom w:val="0"/>
                  <w:divBdr>
                    <w:top w:val="none" w:sz="0" w:space="0" w:color="auto"/>
                    <w:left w:val="none" w:sz="0" w:space="0" w:color="auto"/>
                    <w:bottom w:val="none" w:sz="0" w:space="0" w:color="auto"/>
                    <w:right w:val="none" w:sz="0" w:space="0" w:color="auto"/>
                  </w:divBdr>
                  <w:divsChild>
                    <w:div w:id="359208021">
                      <w:marLeft w:val="0"/>
                      <w:marRight w:val="0"/>
                      <w:marTop w:val="0"/>
                      <w:marBottom w:val="0"/>
                      <w:divBdr>
                        <w:top w:val="none" w:sz="0" w:space="0" w:color="auto"/>
                        <w:left w:val="none" w:sz="0" w:space="0" w:color="auto"/>
                        <w:bottom w:val="none" w:sz="0" w:space="0" w:color="auto"/>
                        <w:right w:val="none" w:sz="0" w:space="0" w:color="auto"/>
                      </w:divBdr>
                      <w:divsChild>
                        <w:div w:id="167331478">
                          <w:marLeft w:val="0"/>
                          <w:marRight w:val="0"/>
                          <w:marTop w:val="0"/>
                          <w:marBottom w:val="0"/>
                          <w:divBdr>
                            <w:top w:val="none" w:sz="0" w:space="0" w:color="auto"/>
                            <w:left w:val="none" w:sz="0" w:space="0" w:color="auto"/>
                            <w:bottom w:val="none" w:sz="0" w:space="0" w:color="auto"/>
                            <w:right w:val="none" w:sz="0" w:space="0" w:color="auto"/>
                          </w:divBdr>
                          <w:divsChild>
                            <w:div w:id="761146118">
                              <w:marLeft w:val="0"/>
                              <w:marRight w:val="0"/>
                              <w:marTop w:val="0"/>
                              <w:marBottom w:val="0"/>
                              <w:divBdr>
                                <w:top w:val="none" w:sz="0" w:space="0" w:color="auto"/>
                                <w:left w:val="none" w:sz="0" w:space="0" w:color="auto"/>
                                <w:bottom w:val="none" w:sz="0" w:space="0" w:color="auto"/>
                                <w:right w:val="none" w:sz="0" w:space="0" w:color="auto"/>
                              </w:divBdr>
                              <w:divsChild>
                                <w:div w:id="1381058029">
                                  <w:marLeft w:val="0"/>
                                  <w:marRight w:val="0"/>
                                  <w:marTop w:val="0"/>
                                  <w:marBottom w:val="0"/>
                                  <w:divBdr>
                                    <w:top w:val="none" w:sz="0" w:space="0" w:color="auto"/>
                                    <w:left w:val="none" w:sz="0" w:space="0" w:color="auto"/>
                                    <w:bottom w:val="none" w:sz="0" w:space="0" w:color="auto"/>
                                    <w:right w:val="none" w:sz="0" w:space="0" w:color="auto"/>
                                  </w:divBdr>
                                  <w:divsChild>
                                    <w:div w:id="11576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6169">
      <w:bodyDiv w:val="1"/>
      <w:marLeft w:val="0"/>
      <w:marRight w:val="0"/>
      <w:marTop w:val="0"/>
      <w:marBottom w:val="0"/>
      <w:divBdr>
        <w:top w:val="none" w:sz="0" w:space="0" w:color="auto"/>
        <w:left w:val="none" w:sz="0" w:space="0" w:color="auto"/>
        <w:bottom w:val="none" w:sz="0" w:space="0" w:color="auto"/>
        <w:right w:val="none" w:sz="0" w:space="0" w:color="auto"/>
      </w:divBdr>
    </w:div>
    <w:div w:id="392241164">
      <w:bodyDiv w:val="1"/>
      <w:marLeft w:val="0"/>
      <w:marRight w:val="0"/>
      <w:marTop w:val="0"/>
      <w:marBottom w:val="0"/>
      <w:divBdr>
        <w:top w:val="none" w:sz="0" w:space="0" w:color="auto"/>
        <w:left w:val="none" w:sz="0" w:space="0" w:color="auto"/>
        <w:bottom w:val="none" w:sz="0" w:space="0" w:color="auto"/>
        <w:right w:val="none" w:sz="0" w:space="0" w:color="auto"/>
      </w:divBdr>
    </w:div>
    <w:div w:id="423764516">
      <w:bodyDiv w:val="1"/>
      <w:marLeft w:val="0"/>
      <w:marRight w:val="0"/>
      <w:marTop w:val="0"/>
      <w:marBottom w:val="0"/>
      <w:divBdr>
        <w:top w:val="none" w:sz="0" w:space="0" w:color="auto"/>
        <w:left w:val="none" w:sz="0" w:space="0" w:color="auto"/>
        <w:bottom w:val="none" w:sz="0" w:space="0" w:color="auto"/>
        <w:right w:val="none" w:sz="0" w:space="0" w:color="auto"/>
      </w:divBdr>
    </w:div>
    <w:div w:id="747532565">
      <w:bodyDiv w:val="1"/>
      <w:marLeft w:val="0"/>
      <w:marRight w:val="0"/>
      <w:marTop w:val="0"/>
      <w:marBottom w:val="0"/>
      <w:divBdr>
        <w:top w:val="none" w:sz="0" w:space="0" w:color="auto"/>
        <w:left w:val="none" w:sz="0" w:space="0" w:color="auto"/>
        <w:bottom w:val="none" w:sz="0" w:space="0" w:color="auto"/>
        <w:right w:val="none" w:sz="0" w:space="0" w:color="auto"/>
      </w:divBdr>
      <w:divsChild>
        <w:div w:id="76482982">
          <w:marLeft w:val="0"/>
          <w:marRight w:val="0"/>
          <w:marTop w:val="0"/>
          <w:marBottom w:val="0"/>
          <w:divBdr>
            <w:top w:val="none" w:sz="0" w:space="0" w:color="auto"/>
            <w:left w:val="none" w:sz="0" w:space="0" w:color="auto"/>
            <w:bottom w:val="none" w:sz="0" w:space="0" w:color="auto"/>
            <w:right w:val="none" w:sz="0" w:space="0" w:color="auto"/>
          </w:divBdr>
          <w:divsChild>
            <w:div w:id="1222791981">
              <w:marLeft w:val="0"/>
              <w:marRight w:val="0"/>
              <w:marTop w:val="0"/>
              <w:marBottom w:val="0"/>
              <w:divBdr>
                <w:top w:val="none" w:sz="0" w:space="0" w:color="auto"/>
                <w:left w:val="none" w:sz="0" w:space="0" w:color="auto"/>
                <w:bottom w:val="none" w:sz="0" w:space="0" w:color="auto"/>
                <w:right w:val="none" w:sz="0" w:space="0" w:color="auto"/>
              </w:divBdr>
              <w:divsChild>
                <w:div w:id="1089305160">
                  <w:marLeft w:val="0"/>
                  <w:marRight w:val="0"/>
                  <w:marTop w:val="0"/>
                  <w:marBottom w:val="0"/>
                  <w:divBdr>
                    <w:top w:val="none" w:sz="0" w:space="0" w:color="auto"/>
                    <w:left w:val="none" w:sz="0" w:space="0" w:color="auto"/>
                    <w:bottom w:val="none" w:sz="0" w:space="0" w:color="auto"/>
                    <w:right w:val="none" w:sz="0" w:space="0" w:color="auto"/>
                  </w:divBdr>
                  <w:divsChild>
                    <w:div w:id="1854109132">
                      <w:marLeft w:val="0"/>
                      <w:marRight w:val="0"/>
                      <w:marTop w:val="0"/>
                      <w:marBottom w:val="0"/>
                      <w:divBdr>
                        <w:top w:val="none" w:sz="0" w:space="0" w:color="auto"/>
                        <w:left w:val="none" w:sz="0" w:space="0" w:color="auto"/>
                        <w:bottom w:val="none" w:sz="0" w:space="0" w:color="auto"/>
                        <w:right w:val="none" w:sz="0" w:space="0" w:color="auto"/>
                      </w:divBdr>
                      <w:divsChild>
                        <w:div w:id="257905489">
                          <w:marLeft w:val="0"/>
                          <w:marRight w:val="0"/>
                          <w:marTop w:val="0"/>
                          <w:marBottom w:val="0"/>
                          <w:divBdr>
                            <w:top w:val="none" w:sz="0" w:space="0" w:color="auto"/>
                            <w:left w:val="none" w:sz="0" w:space="0" w:color="auto"/>
                            <w:bottom w:val="none" w:sz="0" w:space="0" w:color="auto"/>
                            <w:right w:val="none" w:sz="0" w:space="0" w:color="auto"/>
                          </w:divBdr>
                          <w:divsChild>
                            <w:div w:id="2001499291">
                              <w:marLeft w:val="0"/>
                              <w:marRight w:val="0"/>
                              <w:marTop w:val="0"/>
                              <w:marBottom w:val="0"/>
                              <w:divBdr>
                                <w:top w:val="none" w:sz="0" w:space="0" w:color="auto"/>
                                <w:left w:val="none" w:sz="0" w:space="0" w:color="auto"/>
                                <w:bottom w:val="none" w:sz="0" w:space="0" w:color="auto"/>
                                <w:right w:val="none" w:sz="0" w:space="0" w:color="auto"/>
                              </w:divBdr>
                              <w:divsChild>
                                <w:div w:id="1561601383">
                                  <w:marLeft w:val="0"/>
                                  <w:marRight w:val="0"/>
                                  <w:marTop w:val="0"/>
                                  <w:marBottom w:val="0"/>
                                  <w:divBdr>
                                    <w:top w:val="none" w:sz="0" w:space="0" w:color="auto"/>
                                    <w:left w:val="none" w:sz="0" w:space="0" w:color="auto"/>
                                    <w:bottom w:val="none" w:sz="0" w:space="0" w:color="auto"/>
                                    <w:right w:val="none" w:sz="0" w:space="0" w:color="auto"/>
                                  </w:divBdr>
                                  <w:divsChild>
                                    <w:div w:id="18242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565944">
      <w:bodyDiv w:val="1"/>
      <w:marLeft w:val="0"/>
      <w:marRight w:val="0"/>
      <w:marTop w:val="0"/>
      <w:marBottom w:val="0"/>
      <w:divBdr>
        <w:top w:val="none" w:sz="0" w:space="0" w:color="auto"/>
        <w:left w:val="none" w:sz="0" w:space="0" w:color="auto"/>
        <w:bottom w:val="none" w:sz="0" w:space="0" w:color="auto"/>
        <w:right w:val="none" w:sz="0" w:space="0" w:color="auto"/>
      </w:divBdr>
      <w:divsChild>
        <w:div w:id="1202862599">
          <w:marLeft w:val="0"/>
          <w:marRight w:val="0"/>
          <w:marTop w:val="0"/>
          <w:marBottom w:val="0"/>
          <w:divBdr>
            <w:top w:val="none" w:sz="0" w:space="0" w:color="auto"/>
            <w:left w:val="none" w:sz="0" w:space="0" w:color="auto"/>
            <w:bottom w:val="none" w:sz="0" w:space="0" w:color="auto"/>
            <w:right w:val="none" w:sz="0" w:space="0" w:color="auto"/>
          </w:divBdr>
          <w:divsChild>
            <w:div w:id="694384357">
              <w:marLeft w:val="0"/>
              <w:marRight w:val="0"/>
              <w:marTop w:val="0"/>
              <w:marBottom w:val="0"/>
              <w:divBdr>
                <w:top w:val="none" w:sz="0" w:space="0" w:color="auto"/>
                <w:left w:val="none" w:sz="0" w:space="0" w:color="auto"/>
                <w:bottom w:val="none" w:sz="0" w:space="0" w:color="auto"/>
                <w:right w:val="none" w:sz="0" w:space="0" w:color="auto"/>
              </w:divBdr>
              <w:divsChild>
                <w:div w:id="670137517">
                  <w:marLeft w:val="0"/>
                  <w:marRight w:val="0"/>
                  <w:marTop w:val="0"/>
                  <w:marBottom w:val="0"/>
                  <w:divBdr>
                    <w:top w:val="none" w:sz="0" w:space="0" w:color="auto"/>
                    <w:left w:val="none" w:sz="0" w:space="0" w:color="auto"/>
                    <w:bottom w:val="none" w:sz="0" w:space="0" w:color="auto"/>
                    <w:right w:val="none" w:sz="0" w:space="0" w:color="auto"/>
                  </w:divBdr>
                  <w:divsChild>
                    <w:div w:id="1452358621">
                      <w:marLeft w:val="0"/>
                      <w:marRight w:val="0"/>
                      <w:marTop w:val="0"/>
                      <w:marBottom w:val="0"/>
                      <w:divBdr>
                        <w:top w:val="none" w:sz="0" w:space="0" w:color="auto"/>
                        <w:left w:val="none" w:sz="0" w:space="0" w:color="auto"/>
                        <w:bottom w:val="none" w:sz="0" w:space="0" w:color="auto"/>
                        <w:right w:val="none" w:sz="0" w:space="0" w:color="auto"/>
                      </w:divBdr>
                      <w:divsChild>
                        <w:div w:id="1467548604">
                          <w:marLeft w:val="0"/>
                          <w:marRight w:val="0"/>
                          <w:marTop w:val="0"/>
                          <w:marBottom w:val="0"/>
                          <w:divBdr>
                            <w:top w:val="none" w:sz="0" w:space="0" w:color="auto"/>
                            <w:left w:val="none" w:sz="0" w:space="0" w:color="auto"/>
                            <w:bottom w:val="none" w:sz="0" w:space="0" w:color="auto"/>
                            <w:right w:val="none" w:sz="0" w:space="0" w:color="auto"/>
                          </w:divBdr>
                          <w:divsChild>
                            <w:div w:id="1824809663">
                              <w:marLeft w:val="0"/>
                              <w:marRight w:val="0"/>
                              <w:marTop w:val="0"/>
                              <w:marBottom w:val="0"/>
                              <w:divBdr>
                                <w:top w:val="none" w:sz="0" w:space="0" w:color="auto"/>
                                <w:left w:val="none" w:sz="0" w:space="0" w:color="auto"/>
                                <w:bottom w:val="none" w:sz="0" w:space="0" w:color="auto"/>
                                <w:right w:val="none" w:sz="0" w:space="0" w:color="auto"/>
                              </w:divBdr>
                              <w:divsChild>
                                <w:div w:id="1343822452">
                                  <w:marLeft w:val="0"/>
                                  <w:marRight w:val="0"/>
                                  <w:marTop w:val="0"/>
                                  <w:marBottom w:val="0"/>
                                  <w:divBdr>
                                    <w:top w:val="none" w:sz="0" w:space="0" w:color="auto"/>
                                    <w:left w:val="none" w:sz="0" w:space="0" w:color="auto"/>
                                    <w:bottom w:val="none" w:sz="0" w:space="0" w:color="auto"/>
                                    <w:right w:val="none" w:sz="0" w:space="0" w:color="auto"/>
                                  </w:divBdr>
                                  <w:divsChild>
                                    <w:div w:id="5982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493147">
      <w:bodyDiv w:val="1"/>
      <w:marLeft w:val="0"/>
      <w:marRight w:val="0"/>
      <w:marTop w:val="0"/>
      <w:marBottom w:val="0"/>
      <w:divBdr>
        <w:top w:val="none" w:sz="0" w:space="0" w:color="auto"/>
        <w:left w:val="none" w:sz="0" w:space="0" w:color="auto"/>
        <w:bottom w:val="none" w:sz="0" w:space="0" w:color="auto"/>
        <w:right w:val="none" w:sz="0" w:space="0" w:color="auto"/>
      </w:divBdr>
    </w:div>
    <w:div w:id="979502970">
      <w:bodyDiv w:val="1"/>
      <w:marLeft w:val="0"/>
      <w:marRight w:val="0"/>
      <w:marTop w:val="0"/>
      <w:marBottom w:val="0"/>
      <w:divBdr>
        <w:top w:val="none" w:sz="0" w:space="0" w:color="auto"/>
        <w:left w:val="none" w:sz="0" w:space="0" w:color="auto"/>
        <w:bottom w:val="none" w:sz="0" w:space="0" w:color="auto"/>
        <w:right w:val="none" w:sz="0" w:space="0" w:color="auto"/>
      </w:divBdr>
    </w:div>
    <w:div w:id="1013921012">
      <w:bodyDiv w:val="1"/>
      <w:marLeft w:val="0"/>
      <w:marRight w:val="0"/>
      <w:marTop w:val="0"/>
      <w:marBottom w:val="0"/>
      <w:divBdr>
        <w:top w:val="none" w:sz="0" w:space="0" w:color="auto"/>
        <w:left w:val="none" w:sz="0" w:space="0" w:color="auto"/>
        <w:bottom w:val="none" w:sz="0" w:space="0" w:color="auto"/>
        <w:right w:val="none" w:sz="0" w:space="0" w:color="auto"/>
      </w:divBdr>
      <w:divsChild>
        <w:div w:id="1638955875">
          <w:marLeft w:val="0"/>
          <w:marRight w:val="0"/>
          <w:marTop w:val="0"/>
          <w:marBottom w:val="0"/>
          <w:divBdr>
            <w:top w:val="none" w:sz="0" w:space="0" w:color="auto"/>
            <w:left w:val="none" w:sz="0" w:space="0" w:color="auto"/>
            <w:bottom w:val="none" w:sz="0" w:space="0" w:color="auto"/>
            <w:right w:val="none" w:sz="0" w:space="0" w:color="auto"/>
          </w:divBdr>
          <w:divsChild>
            <w:div w:id="697243335">
              <w:marLeft w:val="0"/>
              <w:marRight w:val="0"/>
              <w:marTop w:val="0"/>
              <w:marBottom w:val="0"/>
              <w:divBdr>
                <w:top w:val="none" w:sz="0" w:space="0" w:color="auto"/>
                <w:left w:val="none" w:sz="0" w:space="0" w:color="auto"/>
                <w:bottom w:val="none" w:sz="0" w:space="0" w:color="auto"/>
                <w:right w:val="none" w:sz="0" w:space="0" w:color="auto"/>
              </w:divBdr>
              <w:divsChild>
                <w:div w:id="295183574">
                  <w:marLeft w:val="0"/>
                  <w:marRight w:val="0"/>
                  <w:marTop w:val="0"/>
                  <w:marBottom w:val="0"/>
                  <w:divBdr>
                    <w:top w:val="none" w:sz="0" w:space="0" w:color="auto"/>
                    <w:left w:val="none" w:sz="0" w:space="0" w:color="auto"/>
                    <w:bottom w:val="none" w:sz="0" w:space="0" w:color="auto"/>
                    <w:right w:val="none" w:sz="0" w:space="0" w:color="auto"/>
                  </w:divBdr>
                  <w:divsChild>
                    <w:div w:id="2102405423">
                      <w:marLeft w:val="0"/>
                      <w:marRight w:val="0"/>
                      <w:marTop w:val="0"/>
                      <w:marBottom w:val="0"/>
                      <w:divBdr>
                        <w:top w:val="none" w:sz="0" w:space="0" w:color="auto"/>
                        <w:left w:val="none" w:sz="0" w:space="0" w:color="auto"/>
                        <w:bottom w:val="none" w:sz="0" w:space="0" w:color="auto"/>
                        <w:right w:val="none" w:sz="0" w:space="0" w:color="auto"/>
                      </w:divBdr>
                      <w:divsChild>
                        <w:div w:id="110515943">
                          <w:marLeft w:val="0"/>
                          <w:marRight w:val="0"/>
                          <w:marTop w:val="0"/>
                          <w:marBottom w:val="0"/>
                          <w:divBdr>
                            <w:top w:val="none" w:sz="0" w:space="0" w:color="auto"/>
                            <w:left w:val="none" w:sz="0" w:space="0" w:color="auto"/>
                            <w:bottom w:val="none" w:sz="0" w:space="0" w:color="auto"/>
                            <w:right w:val="none" w:sz="0" w:space="0" w:color="auto"/>
                          </w:divBdr>
                          <w:divsChild>
                            <w:div w:id="608784330">
                              <w:marLeft w:val="0"/>
                              <w:marRight w:val="0"/>
                              <w:marTop w:val="0"/>
                              <w:marBottom w:val="0"/>
                              <w:divBdr>
                                <w:top w:val="none" w:sz="0" w:space="0" w:color="auto"/>
                                <w:left w:val="none" w:sz="0" w:space="0" w:color="auto"/>
                                <w:bottom w:val="none" w:sz="0" w:space="0" w:color="auto"/>
                                <w:right w:val="none" w:sz="0" w:space="0" w:color="auto"/>
                              </w:divBdr>
                              <w:divsChild>
                                <w:div w:id="1421298167">
                                  <w:marLeft w:val="0"/>
                                  <w:marRight w:val="0"/>
                                  <w:marTop w:val="0"/>
                                  <w:marBottom w:val="0"/>
                                  <w:divBdr>
                                    <w:top w:val="none" w:sz="0" w:space="0" w:color="auto"/>
                                    <w:left w:val="none" w:sz="0" w:space="0" w:color="auto"/>
                                    <w:bottom w:val="none" w:sz="0" w:space="0" w:color="auto"/>
                                    <w:right w:val="none" w:sz="0" w:space="0" w:color="auto"/>
                                  </w:divBdr>
                                  <w:divsChild>
                                    <w:div w:id="16423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19368">
      <w:bodyDiv w:val="1"/>
      <w:marLeft w:val="0"/>
      <w:marRight w:val="0"/>
      <w:marTop w:val="0"/>
      <w:marBottom w:val="0"/>
      <w:divBdr>
        <w:top w:val="none" w:sz="0" w:space="0" w:color="auto"/>
        <w:left w:val="none" w:sz="0" w:space="0" w:color="auto"/>
        <w:bottom w:val="none" w:sz="0" w:space="0" w:color="auto"/>
        <w:right w:val="none" w:sz="0" w:space="0" w:color="auto"/>
      </w:divBdr>
    </w:div>
    <w:div w:id="1656372302">
      <w:bodyDiv w:val="1"/>
      <w:marLeft w:val="0"/>
      <w:marRight w:val="0"/>
      <w:marTop w:val="0"/>
      <w:marBottom w:val="0"/>
      <w:divBdr>
        <w:top w:val="none" w:sz="0" w:space="0" w:color="auto"/>
        <w:left w:val="none" w:sz="0" w:space="0" w:color="auto"/>
        <w:bottom w:val="none" w:sz="0" w:space="0" w:color="auto"/>
        <w:right w:val="none" w:sz="0" w:space="0" w:color="auto"/>
      </w:divBdr>
    </w:div>
    <w:div w:id="1914971267">
      <w:bodyDiv w:val="1"/>
      <w:marLeft w:val="0"/>
      <w:marRight w:val="0"/>
      <w:marTop w:val="0"/>
      <w:marBottom w:val="0"/>
      <w:divBdr>
        <w:top w:val="none" w:sz="0" w:space="0" w:color="auto"/>
        <w:left w:val="none" w:sz="0" w:space="0" w:color="auto"/>
        <w:bottom w:val="none" w:sz="0" w:space="0" w:color="auto"/>
        <w:right w:val="none" w:sz="0" w:space="0" w:color="auto"/>
      </w:divBdr>
    </w:div>
    <w:div w:id="21245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38D4-820F-4029-BDD9-6160BA58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Printing Industries Federation</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Max Walkington</cp:lastModifiedBy>
  <cp:revision>122</cp:revision>
  <cp:lastPrinted>2017-11-07T13:28:00Z</cp:lastPrinted>
  <dcterms:created xsi:type="dcterms:W3CDTF">2022-08-02T11:44:00Z</dcterms:created>
  <dcterms:modified xsi:type="dcterms:W3CDTF">2026-01-14T09:18:00Z</dcterms:modified>
</cp:coreProperties>
</file>